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A501F" w14:textId="3F49D04C" w:rsidR="00E04EC3" w:rsidRDefault="0067219A" w:rsidP="00DE7BDB">
      <w:pPr>
        <w:pStyle w:val="Title"/>
        <w:jc w:val="center"/>
      </w:pPr>
      <w:r>
        <w:t>Zipho-zihle tabata</w:t>
      </w:r>
    </w:p>
    <w:p w14:paraId="6290917F" w14:textId="77777777" w:rsidR="008A268C" w:rsidRPr="008A268C" w:rsidRDefault="008A268C" w:rsidP="008A268C"/>
    <w:p w14:paraId="5F2AA5FA" w14:textId="36CC64D2" w:rsidR="00E04EC3" w:rsidRPr="001B3A84" w:rsidRDefault="0067219A" w:rsidP="00D6086E">
      <w:pPr>
        <w:pStyle w:val="Heading1"/>
        <w:jc w:val="center"/>
      </w:pPr>
      <w:r>
        <w:t>119 Stemele street Kwamagxaki, Gqeberha</w:t>
      </w:r>
      <w:r w:rsidR="00E04EC3">
        <w:t xml:space="preserve">   |</w:t>
      </w:r>
      <w:r w:rsidR="00E04EC3" w:rsidRPr="001B3A84">
        <w:t xml:space="preserve">   </w:t>
      </w:r>
      <w:r w:rsidR="001364BE">
        <w:t>069 3235076</w:t>
      </w:r>
    </w:p>
    <w:p w14:paraId="022E56CB" w14:textId="666C6C36" w:rsidR="00E04EC3" w:rsidRDefault="001364BE" w:rsidP="00BC06B7">
      <w:pPr>
        <w:pStyle w:val="Heading1"/>
        <w:jc w:val="center"/>
      </w:pPr>
      <w:r w:rsidRPr="001364BE">
        <w:t>http://linkedin.com/in/zihle-tabata-749734204</w:t>
      </w:r>
      <w:r w:rsidR="00E04EC3">
        <w:t xml:space="preserve">   |</w:t>
      </w:r>
      <w:r w:rsidR="00E04EC3" w:rsidRPr="001B3A84">
        <w:t xml:space="preserve">   </w:t>
      </w:r>
      <w:r w:rsidR="00D438C4">
        <w:t>tabatazihle@gmail.com</w:t>
      </w:r>
    </w:p>
    <w:p w14:paraId="46C45D99" w14:textId="77777777" w:rsidR="00E04EC3" w:rsidRDefault="003731BB" w:rsidP="00DE7BDB">
      <w:pPr>
        <w:pStyle w:val="Subtitle"/>
        <w:jc w:val="center"/>
      </w:pPr>
      <w:sdt>
        <w:sdtPr>
          <w:id w:val="-1896654276"/>
          <w:placeholder>
            <w:docPart w:val="05692E2D0E2973489E2AAC1C32F93341"/>
          </w:placeholder>
          <w:temporary/>
          <w:showingPlcHdr/>
          <w15:appearance w15:val="hidden"/>
        </w:sdtPr>
        <w:sdtEndPr/>
        <w:sdtContent>
          <w:r w:rsidR="00E04EC3">
            <w:t>Objective</w:t>
          </w:r>
        </w:sdtContent>
      </w:sdt>
    </w:p>
    <w:p w14:paraId="764784BB" w14:textId="77777777" w:rsidR="0073141A" w:rsidRPr="0073141A" w:rsidRDefault="0073141A" w:rsidP="0073141A">
      <w:pPr>
        <w:rPr>
          <w:sz w:val="8"/>
          <w:szCs w:val="10"/>
        </w:rPr>
      </w:pPr>
      <w:r w:rsidRPr="0073141A">
        <w:rPr>
          <w:noProof/>
          <w:sz w:val="8"/>
          <w:szCs w:val="10"/>
        </w:rPr>
        <mc:AlternateContent>
          <mc:Choice Requires="wps">
            <w:drawing>
              <wp:inline distT="0" distB="0" distL="0" distR="0" wp14:anchorId="5F2B4180" wp14:editId="197CC6C2">
                <wp:extent cx="5943600" cy="0"/>
                <wp:effectExtent l="0" t="0" r="0" b="0"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F90DD53" id="Straight Connector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" strokecolor="#e5eaee [660]" strokeweight="1pt">
                <w10:anchorlock/>
              </v:line>
            </w:pict>
          </mc:Fallback>
        </mc:AlternateContent>
      </w:r>
    </w:p>
    <w:p w14:paraId="30BBFC16" w14:textId="23F963CE" w:rsidR="00E04EC3" w:rsidRDefault="002F40F3" w:rsidP="00DE7BDB">
      <w:r>
        <w:t xml:space="preserve">To obtain a </w:t>
      </w:r>
      <w:r w:rsidR="00F16D29">
        <w:t xml:space="preserve">challenging and rewarding </w:t>
      </w:r>
      <w:r w:rsidR="00FA4085">
        <w:t xml:space="preserve">position as a Medical laboratory scientist </w:t>
      </w:r>
      <w:r w:rsidR="00F42849">
        <w:t>in a reputable healthcare institution</w:t>
      </w:r>
      <w:r w:rsidR="00086011">
        <w:t>, utilizing my skills and knowledge to deliver</w:t>
      </w:r>
      <w:r w:rsidR="00FB1899">
        <w:t xml:space="preserve"> accurate and timely results thus contributing to</w:t>
      </w:r>
      <w:r w:rsidR="00654260">
        <w:t xml:space="preserve"> the diagnosis, treatment and prevention of diseases</w:t>
      </w:r>
      <w:r w:rsidR="005B7C2B">
        <w:t xml:space="preserve">, and upholding the highest standards of </w:t>
      </w:r>
      <w:r w:rsidR="0005095E">
        <w:t>professionalism</w:t>
      </w:r>
      <w:r w:rsidR="005B7C2B">
        <w:t xml:space="preserve">, ethics and patient care. </w:t>
      </w:r>
      <w:r w:rsidR="00E04EC3">
        <w:t xml:space="preserve"> </w:t>
      </w:r>
    </w:p>
    <w:p w14:paraId="36C29F1A" w14:textId="77777777" w:rsidR="00E04EC3" w:rsidRDefault="003731BB" w:rsidP="00DE7BDB">
      <w:pPr>
        <w:pStyle w:val="Subtitle"/>
        <w:jc w:val="center"/>
      </w:pPr>
      <w:sdt>
        <w:sdtPr>
          <w:id w:val="-233013083"/>
          <w:placeholder>
            <w:docPart w:val="EC382490ED43C24EA2D4B0A72A4A7B76"/>
          </w:placeholder>
          <w:temporary/>
          <w:showingPlcHdr/>
          <w15:appearance w15:val="hidden"/>
        </w:sdtPr>
        <w:sdtEndPr/>
        <w:sdtContent>
          <w:r w:rsidR="00E04EC3">
            <w:t xml:space="preserve">Skills and </w:t>
          </w:r>
          <w:r w:rsidR="00E04EC3" w:rsidRPr="00CF5950">
            <w:t>abilities</w:t>
          </w:r>
        </w:sdtContent>
      </w:sdt>
    </w:p>
    <w:p w14:paraId="4945496C" w14:textId="238E07CE" w:rsidR="00187E5B" w:rsidRPr="000E7FDF" w:rsidRDefault="0073141A" w:rsidP="00187E5B">
      <w:pPr>
        <w:rPr>
          <w:sz w:val="8"/>
          <w:szCs w:val="10"/>
        </w:rPr>
      </w:pPr>
      <w:r w:rsidRPr="0073141A">
        <w:rPr>
          <w:noProof/>
          <w:sz w:val="8"/>
          <w:szCs w:val="10"/>
        </w:rPr>
        <mc:AlternateContent>
          <mc:Choice Requires="wps">
            <w:drawing>
              <wp:inline distT="0" distB="0" distL="0" distR="0" wp14:anchorId="62E1D299" wp14:editId="0C59146C">
                <wp:extent cx="5943600" cy="0"/>
                <wp:effectExtent l="0" t="0" r="0" b="0"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7E97A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EA88527" id="Straight Connector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" strokecolor="#e5eaef" strokeweight="1pt">
                <w10:anchorlock/>
              </v:line>
            </w:pict>
          </mc:Fallback>
        </mc:AlternateContent>
      </w:r>
    </w:p>
    <w:p w14:paraId="38240572" w14:textId="7702A2CE" w:rsidR="008A268C" w:rsidRDefault="00187E5B" w:rsidP="00DE7BDB">
      <w:r>
        <w:t>As a</w:t>
      </w:r>
      <w:r w:rsidR="004F2554">
        <w:t>n HPCSA registered</w:t>
      </w:r>
      <w:r>
        <w:t xml:space="preserve"> Medical Laboratory Scientist, I possess a strong foundation in technical skills, including laboratory testing and analysis, equipment operation, and laboratory information systems. I also excel in analytical and problem-solving skills, accurately interpreting and reporting laboratory results. With effective communication and interpersonal skills, I work collaboratively with healthcare professionals and patients, providing excellent customer service and patient care. Additionally, I am well-versed in quality control and assurance principles, leadership, and management, enabling me to supervise and train junior staff, and contribute to laboratory management and accreditation.</w:t>
      </w:r>
    </w:p>
    <w:p w14:paraId="58F1CA11" w14:textId="77777777" w:rsidR="00E04EC3" w:rsidRDefault="003731BB" w:rsidP="00DE7BDB">
      <w:pPr>
        <w:pStyle w:val="Subtitle"/>
        <w:jc w:val="center"/>
      </w:pPr>
      <w:sdt>
        <w:sdtPr>
          <w:id w:val="-1543354741"/>
          <w:placeholder>
            <w:docPart w:val="19116646CEE0DD47AD7C82C849CFB0BB"/>
          </w:placeholder>
          <w:temporary/>
          <w:showingPlcHdr/>
          <w15:appearance w15:val="hidden"/>
        </w:sdtPr>
        <w:sdtEndPr/>
        <w:sdtContent>
          <w:r w:rsidR="00E04EC3">
            <w:t>Experience</w:t>
          </w:r>
        </w:sdtContent>
      </w:sdt>
    </w:p>
    <w:p w14:paraId="4EE1DE58" w14:textId="77777777" w:rsidR="0073141A" w:rsidRPr="0073141A" w:rsidRDefault="0073141A" w:rsidP="0073141A">
      <w:pPr>
        <w:rPr>
          <w:sz w:val="8"/>
          <w:szCs w:val="10"/>
        </w:rPr>
      </w:pPr>
      <w:r w:rsidRPr="0073141A">
        <w:rPr>
          <w:noProof/>
          <w:sz w:val="8"/>
          <w:szCs w:val="10"/>
        </w:rPr>
        <mc:AlternateContent>
          <mc:Choice Requires="wps">
            <w:drawing>
              <wp:inline distT="0" distB="0" distL="0" distR="0" wp14:anchorId="507128BC" wp14:editId="2034824D">
                <wp:extent cx="5943600" cy="0"/>
                <wp:effectExtent l="0" t="0" r="0" b="0"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7E97A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7F938E2" id="Straight Connector 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" strokecolor="#e5eaef" strokeweight="1pt">
                <w10:anchorlock/>
              </v:line>
            </w:pict>
          </mc:Fallback>
        </mc:AlternateContent>
      </w:r>
    </w:p>
    <w:p w14:paraId="4A1BAC96" w14:textId="1E7DBBDD" w:rsidR="00E04EC3" w:rsidRPr="008A268C" w:rsidRDefault="001B1BBF" w:rsidP="008A268C">
      <w:pPr>
        <w:pStyle w:val="Heading2"/>
      </w:pPr>
      <w:r>
        <w:t>Medical laboratory scientist-Pathcare laboratory</w:t>
      </w:r>
      <w:r w:rsidR="00A5499C">
        <w:t xml:space="preserve">, St George’s Hospital </w:t>
      </w:r>
      <w:r w:rsidR="008A268C" w:rsidRPr="008A268C">
        <w:tab/>
      </w:r>
      <w:r w:rsidR="00796D8A">
        <w:t>2022-present</w:t>
      </w:r>
    </w:p>
    <w:p w14:paraId="22B8CF6F" w14:textId="15472891" w:rsidR="00E04EC3" w:rsidRDefault="003449EF" w:rsidP="00DE7BDB">
      <w:r>
        <w:t xml:space="preserve">My responsibilities include </w:t>
      </w:r>
      <w:r w:rsidR="00BD741A">
        <w:t xml:space="preserve">processing and preparing patient samples for analysis, performing </w:t>
      </w:r>
      <w:r w:rsidR="00BB2E76">
        <w:t>laboratory tests using various instruments</w:t>
      </w:r>
      <w:r w:rsidR="00E82A28">
        <w:t xml:space="preserve"> in accordance with standard operating procedures, </w:t>
      </w:r>
      <w:r w:rsidR="009F79E3">
        <w:t xml:space="preserve">performing </w:t>
      </w:r>
      <w:r w:rsidR="00D50F9C">
        <w:t>maintenance</w:t>
      </w:r>
      <w:r w:rsidR="009F79E3">
        <w:t xml:space="preserve"> procedures on </w:t>
      </w:r>
      <w:r w:rsidR="00D50F9C">
        <w:t xml:space="preserve">laboratory analyzers, performing </w:t>
      </w:r>
      <w:r w:rsidR="009F79E3">
        <w:t xml:space="preserve">and reviewing laboratory </w:t>
      </w:r>
      <w:r w:rsidR="00D50F9C">
        <w:t>quality control</w:t>
      </w:r>
      <w:r w:rsidR="00C872A5">
        <w:t>,</w:t>
      </w:r>
      <w:r w:rsidR="007C3C95">
        <w:t xml:space="preserve"> applying</w:t>
      </w:r>
      <w:r w:rsidR="0030185C">
        <w:t xml:space="preserve"> problem solving and critical thinking skills to perform troubleshooting when necessary </w:t>
      </w:r>
      <w:r w:rsidR="00C872A5">
        <w:t xml:space="preserve"> </w:t>
      </w:r>
      <w:r w:rsidR="0011040F">
        <w:t xml:space="preserve">ensuring effective results delivery to health </w:t>
      </w:r>
      <w:r w:rsidR="0005095E">
        <w:t>professionals</w:t>
      </w:r>
      <w:r w:rsidR="0011040F">
        <w:t xml:space="preserve"> and patients</w:t>
      </w:r>
      <w:r w:rsidR="002C400D">
        <w:t xml:space="preserve"> and </w:t>
      </w:r>
      <w:r w:rsidR="0011040F">
        <w:t>training new</w:t>
      </w:r>
      <w:r w:rsidR="00426367">
        <w:t xml:space="preserve"> staff members</w:t>
      </w:r>
      <w:r w:rsidR="002C400D">
        <w:t>.</w:t>
      </w:r>
    </w:p>
    <w:p w14:paraId="26FAA01B" w14:textId="77777777" w:rsidR="0073141A" w:rsidRDefault="0073141A" w:rsidP="00DE7BDB"/>
    <w:p w14:paraId="77DCE9EC" w14:textId="7281373B" w:rsidR="00E04EC3" w:rsidRPr="00D6086E" w:rsidRDefault="00371CFE" w:rsidP="008A268C">
      <w:pPr>
        <w:pStyle w:val="Heading2"/>
      </w:pPr>
      <w:r>
        <w:t xml:space="preserve">Medical laboratory scientist-Ampath laboratory, Mercantile Hospital </w:t>
      </w:r>
      <w:r w:rsidR="008A268C">
        <w:tab/>
      </w:r>
      <w:r w:rsidR="00796D8A">
        <w:t>20</w:t>
      </w:r>
      <w:r w:rsidR="0097230F">
        <w:t>19-2022</w:t>
      </w:r>
    </w:p>
    <w:p w14:paraId="7106F2D3" w14:textId="420D306B" w:rsidR="0073141A" w:rsidRDefault="00A56B47" w:rsidP="00DE7BDB">
      <w:r>
        <w:t>T</w:t>
      </w:r>
      <w:r w:rsidR="00332DD4">
        <w:t xml:space="preserve">his was my first post qualification </w:t>
      </w:r>
      <w:r w:rsidR="00FC5F41">
        <w:t xml:space="preserve">role. It allowed me to work more independently and take on more </w:t>
      </w:r>
      <w:r w:rsidR="00FF7F0A">
        <w:t>responsibilities</w:t>
      </w:r>
      <w:r>
        <w:t xml:space="preserve">. It afforded me the opportunity to work more closely with Health </w:t>
      </w:r>
      <w:r w:rsidR="002F3228">
        <w:t>professionals such as doctors, nurses, administrators. I</w:t>
      </w:r>
      <w:r w:rsidR="00973DBC">
        <w:t xml:space="preserve">n this job I leveraged my excellent communication skills. </w:t>
      </w:r>
      <w:r w:rsidR="00AF00CA">
        <w:t>I participated in a SANAS audit and I</w:t>
      </w:r>
      <w:r w:rsidR="001A2B2E">
        <w:t xml:space="preserve"> contributed to a</w:t>
      </w:r>
      <w:r w:rsidR="00CF7691">
        <w:t xml:space="preserve"> significant </w:t>
      </w:r>
      <w:r w:rsidR="00FF7F0A">
        <w:t xml:space="preserve">improvement in turn around time. </w:t>
      </w:r>
    </w:p>
    <w:p w14:paraId="329E7EAA" w14:textId="77777777" w:rsidR="00E04EC3" w:rsidRPr="003D2014" w:rsidRDefault="003731BB" w:rsidP="00DE7BDB">
      <w:pPr>
        <w:pStyle w:val="Subtitle"/>
        <w:jc w:val="center"/>
      </w:pPr>
      <w:sdt>
        <w:sdtPr>
          <w:id w:val="-2054070331"/>
          <w:placeholder>
            <w:docPart w:val="7CD3CCD597A60C40A4CC6D80AA505B5D"/>
          </w:placeholder>
          <w:temporary/>
          <w:showingPlcHdr/>
          <w15:appearance w15:val="hidden"/>
        </w:sdtPr>
        <w:sdtEndPr/>
        <w:sdtContent>
          <w:r w:rsidR="00E04EC3">
            <w:t>Education</w:t>
          </w:r>
        </w:sdtContent>
      </w:sdt>
    </w:p>
    <w:p w14:paraId="056E1CE6" w14:textId="77777777" w:rsidR="0073141A" w:rsidRPr="0073141A" w:rsidRDefault="0073141A" w:rsidP="0073141A">
      <w:pPr>
        <w:rPr>
          <w:sz w:val="8"/>
          <w:szCs w:val="10"/>
        </w:rPr>
      </w:pPr>
      <w:r w:rsidRPr="0073141A">
        <w:rPr>
          <w:noProof/>
          <w:sz w:val="8"/>
          <w:szCs w:val="10"/>
        </w:rPr>
        <mc:AlternateContent>
          <mc:Choice Requires="wps">
            <w:drawing>
              <wp:inline distT="0" distB="0" distL="0" distR="0" wp14:anchorId="19777AD3" wp14:editId="17AFA2A2">
                <wp:extent cx="5943600" cy="0"/>
                <wp:effectExtent l="0" t="0" r="0" b="0"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7E97A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20E286E" id="Straight Connector 1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" strokecolor="#e5eaef" strokeweight="1pt">
                <w10:anchorlock/>
              </v:line>
            </w:pict>
          </mc:Fallback>
        </mc:AlternateContent>
      </w:r>
    </w:p>
    <w:p w14:paraId="6C574E90" w14:textId="4D77C2E0" w:rsidR="00E04EC3" w:rsidRDefault="003D6142" w:rsidP="008A268C">
      <w:pPr>
        <w:pStyle w:val="Heading2"/>
      </w:pPr>
      <w:r>
        <w:t>Nelson Mandela University</w:t>
      </w:r>
      <w:r w:rsidR="008A268C">
        <w:tab/>
      </w:r>
      <w:r w:rsidR="0097230F">
        <w:t>2019</w:t>
      </w:r>
    </w:p>
    <w:p w14:paraId="6C6DCE31" w14:textId="76B7AAEE" w:rsidR="00E04EC3" w:rsidRDefault="003D6142" w:rsidP="00BC06B7">
      <w:r>
        <w:t>Bachelor of Health science</w:t>
      </w:r>
      <w:r w:rsidR="006F7A6E">
        <w:t xml:space="preserve">s, </w:t>
      </w:r>
      <w:r>
        <w:t xml:space="preserve">Medical laboratory science </w:t>
      </w:r>
    </w:p>
    <w:p w14:paraId="4B8C0C96" w14:textId="77777777" w:rsidR="0073141A" w:rsidRPr="003042AE" w:rsidRDefault="0073141A" w:rsidP="00BC06B7"/>
    <w:p w14:paraId="56CBA7CA" w14:textId="1E2228E0" w:rsidR="00E04EC3" w:rsidRDefault="00D76F86" w:rsidP="00BC06B7">
      <w:r>
        <w:t xml:space="preserve">Specialization: Clinical </w:t>
      </w:r>
      <w:r w:rsidR="009F3F79">
        <w:t xml:space="preserve">Pathology </w:t>
      </w:r>
    </w:p>
    <w:p w14:paraId="5DF0CD4B" w14:textId="77777777" w:rsidR="00E04EC3" w:rsidRPr="00D6086E" w:rsidRDefault="003731BB" w:rsidP="00DE7BDB">
      <w:pPr>
        <w:pStyle w:val="Subtitle"/>
        <w:jc w:val="center"/>
      </w:pPr>
      <w:sdt>
        <w:sdtPr>
          <w:id w:val="1984729288"/>
          <w:placeholder>
            <w:docPart w:val="73D9E28BB8626E4FA1B2627BB00433AE"/>
          </w:placeholder>
          <w:temporary/>
          <w:showingPlcHdr/>
          <w15:appearance w15:val="hidden"/>
        </w:sdtPr>
        <w:sdtEndPr/>
        <w:sdtContent>
          <w:r w:rsidR="00E04EC3">
            <w:t>communication</w:t>
          </w:r>
        </w:sdtContent>
      </w:sdt>
    </w:p>
    <w:p w14:paraId="7A009913" w14:textId="77777777" w:rsidR="0073141A" w:rsidRPr="0073141A" w:rsidRDefault="0073141A" w:rsidP="0073141A">
      <w:pPr>
        <w:rPr>
          <w:sz w:val="8"/>
          <w:szCs w:val="10"/>
        </w:rPr>
      </w:pPr>
      <w:r w:rsidRPr="0073141A">
        <w:rPr>
          <w:noProof/>
          <w:sz w:val="8"/>
          <w:szCs w:val="10"/>
        </w:rPr>
        <mc:AlternateContent>
          <mc:Choice Requires="wps">
            <w:drawing>
              <wp:inline distT="0" distB="0" distL="0" distR="0" wp14:anchorId="47FEDA3F" wp14:editId="170781F9">
                <wp:extent cx="5943600" cy="0"/>
                <wp:effectExtent l="0" t="0" r="0" b="0"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7E97A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3926225" id="Straight Connector 1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" strokecolor="#e5eaef" strokeweight="1pt">
                <w10:anchorlock/>
              </v:line>
            </w:pict>
          </mc:Fallback>
        </mc:AlternateContent>
      </w:r>
    </w:p>
    <w:p w14:paraId="03FD5E26" w14:textId="425A877E" w:rsidR="00E04EC3" w:rsidRDefault="009F3F79" w:rsidP="00BC06B7">
      <w:r>
        <w:t xml:space="preserve">Best presentation: SMLTSA mini congress in Gqeberha </w:t>
      </w:r>
      <w:r w:rsidR="009F6C97">
        <w:t>2024</w:t>
      </w:r>
    </w:p>
    <w:p w14:paraId="2A118F07" w14:textId="77777777" w:rsidR="00E04EC3" w:rsidRPr="00D6086E" w:rsidRDefault="003731BB" w:rsidP="00DE7BDB">
      <w:pPr>
        <w:pStyle w:val="Subtitle"/>
        <w:jc w:val="center"/>
      </w:pPr>
      <w:sdt>
        <w:sdtPr>
          <w:id w:val="692963234"/>
          <w:placeholder>
            <w:docPart w:val="C4EDC8EE3C64B54DAFBB295CC1E86B3B"/>
          </w:placeholder>
          <w:temporary/>
          <w:showingPlcHdr/>
          <w15:appearance w15:val="hidden"/>
        </w:sdtPr>
        <w:sdtEndPr/>
        <w:sdtContent>
          <w:r w:rsidR="00E04EC3" w:rsidRPr="00D6086E">
            <w:t>Leadership</w:t>
          </w:r>
        </w:sdtContent>
      </w:sdt>
    </w:p>
    <w:p w14:paraId="116101D5" w14:textId="2BDD4DA1" w:rsidR="00D45989" w:rsidRDefault="0073141A" w:rsidP="0073141A">
      <w:pPr>
        <w:rPr>
          <w:sz w:val="8"/>
          <w:szCs w:val="10"/>
        </w:rPr>
      </w:pPr>
      <w:r w:rsidRPr="0073141A">
        <w:rPr>
          <w:noProof/>
          <w:sz w:val="8"/>
          <w:szCs w:val="10"/>
        </w:rPr>
        <mc:AlternateContent>
          <mc:Choice Requires="wps">
            <w:drawing>
              <wp:inline distT="0" distB="0" distL="0" distR="0" wp14:anchorId="1611F431" wp14:editId="49D1C142">
                <wp:extent cx="5943600" cy="0"/>
                <wp:effectExtent l="0" t="0" r="0" b="0"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52A7F93" id="Straight Connector 1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" strokecolor="#e5eaee [660]" strokeweight="1pt">
                <w10:anchorlock/>
              </v:line>
            </w:pict>
          </mc:Fallback>
        </mc:AlternateContent>
      </w:r>
    </w:p>
    <w:p w14:paraId="3605DFD1" w14:textId="77777777" w:rsidR="00D45989" w:rsidRDefault="00D45989" w:rsidP="0073141A">
      <w:pPr>
        <w:rPr>
          <w:sz w:val="8"/>
          <w:szCs w:val="10"/>
        </w:rPr>
      </w:pPr>
    </w:p>
    <w:p w14:paraId="2644D001" w14:textId="617FA4F2" w:rsidR="00D45989" w:rsidRPr="0073141A" w:rsidRDefault="00D45989" w:rsidP="0073141A">
      <w:pPr>
        <w:rPr>
          <w:sz w:val="8"/>
          <w:szCs w:val="10"/>
        </w:rPr>
      </w:pPr>
    </w:p>
    <w:p w14:paraId="2DE7BEF1" w14:textId="60BE4007" w:rsidR="00E04EC3" w:rsidRDefault="00821C35" w:rsidP="00BC06B7">
      <w:r>
        <w:t>2</w:t>
      </w:r>
      <w:r w:rsidRPr="00821C35">
        <w:rPr>
          <w:vertAlign w:val="superscript"/>
        </w:rPr>
        <w:t>nd</w:t>
      </w:r>
      <w:r>
        <w:t xml:space="preserve"> in charge at Ampath laboratory 20</w:t>
      </w:r>
      <w:r w:rsidR="00191122">
        <w:t xml:space="preserve">21 </w:t>
      </w:r>
    </w:p>
    <w:p w14:paraId="2E94DE39" w14:textId="77777777" w:rsidR="00E04EC3" w:rsidRPr="0087472A" w:rsidRDefault="003731BB" w:rsidP="00DE7BDB">
      <w:pPr>
        <w:pStyle w:val="Subtitle"/>
        <w:jc w:val="center"/>
      </w:pPr>
      <w:sdt>
        <w:sdtPr>
          <w:id w:val="271750518"/>
          <w:placeholder>
            <w:docPart w:val="6BDEA7295732F542A0E30697AC9C2745"/>
          </w:placeholder>
          <w:temporary/>
          <w:showingPlcHdr/>
          <w15:appearance w15:val="hidden"/>
        </w:sdtPr>
        <w:sdtEndPr/>
        <w:sdtContent>
          <w:r w:rsidR="00E04EC3">
            <w:t>references</w:t>
          </w:r>
        </w:sdtContent>
      </w:sdt>
    </w:p>
    <w:p w14:paraId="201DECCD" w14:textId="77777777" w:rsidR="0073141A" w:rsidRPr="0073141A" w:rsidRDefault="0073141A" w:rsidP="0073141A">
      <w:pPr>
        <w:rPr>
          <w:sz w:val="8"/>
          <w:szCs w:val="10"/>
        </w:rPr>
      </w:pPr>
      <w:r w:rsidRPr="0073141A">
        <w:rPr>
          <w:noProof/>
          <w:sz w:val="8"/>
          <w:szCs w:val="10"/>
        </w:rPr>
        <mc:AlternateContent>
          <mc:Choice Requires="wps">
            <w:drawing>
              <wp:inline distT="0" distB="0" distL="0" distR="0" wp14:anchorId="0EEFE96E" wp14:editId="24DADC62">
                <wp:extent cx="5943600" cy="0"/>
                <wp:effectExtent l="0" t="0" r="0" b="0"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9C6A8E0" id="Straight Connector 1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" strokecolor="#e5eaee [660]" strokeweight="1pt">
                <w10:anchorlock/>
              </v:line>
            </w:pict>
          </mc:Fallback>
        </mc:AlternateContent>
      </w:r>
    </w:p>
    <w:p w14:paraId="42EDD27F" w14:textId="190142C4" w:rsidR="003A0EAA" w:rsidRDefault="00191122" w:rsidP="003A0EAA">
      <w:pPr>
        <w:pStyle w:val="ReferenceHeader"/>
        <w:tabs>
          <w:tab w:val="center" w:pos="4680"/>
          <w:tab w:val="right" w:pos="9360"/>
        </w:tabs>
      </w:pPr>
      <w:r>
        <w:t>Dorian van</w:t>
      </w:r>
      <w:r w:rsidR="0097230F">
        <w:t xml:space="preserve"> Der</w:t>
      </w:r>
      <w:r>
        <w:t xml:space="preserve"> Ross</w:t>
      </w:r>
      <w:r w:rsidR="0073141A">
        <w:tab/>
      </w:r>
      <w:r w:rsidR="00D859C3">
        <w:t>Melanie van Vilet</w:t>
      </w:r>
      <w:r w:rsidR="0073141A">
        <w:tab/>
      </w:r>
      <w:r w:rsidR="003A7928">
        <w:t>Siphokazi Tili</w:t>
      </w:r>
    </w:p>
    <w:p w14:paraId="5275FA34" w14:textId="51AF54A3" w:rsidR="00E04EC3" w:rsidRDefault="003A0EAA" w:rsidP="003A0EAA">
      <w:pPr>
        <w:pStyle w:val="ReferenceHeader"/>
        <w:tabs>
          <w:tab w:val="center" w:pos="4680"/>
          <w:tab w:val="right" w:pos="9360"/>
        </w:tabs>
      </w:pPr>
      <w:r w:rsidRPr="003A0EAA">
        <w:t xml:space="preserve">+27 </w:t>
      </w:r>
      <w:r w:rsidR="00796D8A">
        <w:t>81</w:t>
      </w:r>
      <w:r w:rsidRPr="003A0EAA">
        <w:t xml:space="preserve"> 793</w:t>
      </w:r>
      <w:r w:rsidR="00C737D9">
        <w:t xml:space="preserve"> </w:t>
      </w:r>
      <w:r w:rsidRPr="003A0EAA">
        <w:t>3142</w:t>
      </w:r>
      <w:r w:rsidR="0073141A">
        <w:tab/>
      </w:r>
      <w:r w:rsidR="00BB1223">
        <w:t>+27 76</w:t>
      </w:r>
      <w:r w:rsidR="00E20D1D">
        <w:t xml:space="preserve"> 942</w:t>
      </w:r>
      <w:r w:rsidR="00C737D9">
        <w:t xml:space="preserve"> 2270</w:t>
      </w:r>
      <w:r w:rsidR="0073141A">
        <w:tab/>
      </w:r>
      <w:r w:rsidR="003A7928" w:rsidRPr="003A7928">
        <w:t>+27 63</w:t>
      </w:r>
      <w:r w:rsidR="00B16BF1">
        <w:t xml:space="preserve"> </w:t>
      </w:r>
      <w:r w:rsidR="003A7928" w:rsidRPr="003A7928">
        <w:t>296 3332</w:t>
      </w:r>
    </w:p>
    <w:p w14:paraId="130C6FD7" w14:textId="77777777" w:rsidR="00157636" w:rsidRPr="008B0503" w:rsidRDefault="00157636" w:rsidP="00BB27DA"/>
    <w:sectPr w:rsidR="00157636" w:rsidRPr="008B0503" w:rsidSect="00083B45">
      <w:pgSz w:w="12240" w:h="15840" w:code="1"/>
      <w:pgMar w:top="900" w:right="1440" w:bottom="72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1F9E9" w14:textId="77777777" w:rsidR="0067219A" w:rsidRDefault="0067219A">
      <w:r>
        <w:separator/>
      </w:r>
    </w:p>
  </w:endnote>
  <w:endnote w:type="continuationSeparator" w:id="0">
    <w:p w14:paraId="4593E8F7" w14:textId="77777777" w:rsidR="0067219A" w:rsidRDefault="0067219A">
      <w:r>
        <w:continuationSeparator/>
      </w:r>
    </w:p>
  </w:endnote>
  <w:endnote w:type="continuationNotice" w:id="1">
    <w:p w14:paraId="50D8884B" w14:textId="77777777" w:rsidR="0067219A" w:rsidRDefault="006721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4175B" w14:textId="77777777" w:rsidR="0067219A" w:rsidRDefault="0067219A">
      <w:r>
        <w:separator/>
      </w:r>
    </w:p>
  </w:footnote>
  <w:footnote w:type="continuationSeparator" w:id="0">
    <w:p w14:paraId="6CB2FEAA" w14:textId="77777777" w:rsidR="0067219A" w:rsidRDefault="0067219A">
      <w:r>
        <w:continuationSeparator/>
      </w:r>
    </w:p>
  </w:footnote>
  <w:footnote w:type="continuationNotice" w:id="1">
    <w:p w14:paraId="2A909BD0" w14:textId="77777777" w:rsidR="0067219A" w:rsidRDefault="0067219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removePersonalInformation/>
  <w:removeDateAndTime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19A"/>
    <w:rsid w:val="0000719A"/>
    <w:rsid w:val="0002414F"/>
    <w:rsid w:val="000417C2"/>
    <w:rsid w:val="0005095E"/>
    <w:rsid w:val="000559E9"/>
    <w:rsid w:val="00055EAC"/>
    <w:rsid w:val="000776AA"/>
    <w:rsid w:val="00083B45"/>
    <w:rsid w:val="000847F8"/>
    <w:rsid w:val="00085FD1"/>
    <w:rsid w:val="00086011"/>
    <w:rsid w:val="00086B23"/>
    <w:rsid w:val="00091EFF"/>
    <w:rsid w:val="000A1504"/>
    <w:rsid w:val="000B521F"/>
    <w:rsid w:val="000C2A31"/>
    <w:rsid w:val="000E3CAB"/>
    <w:rsid w:val="000E7FDF"/>
    <w:rsid w:val="000F2308"/>
    <w:rsid w:val="000F6437"/>
    <w:rsid w:val="0011040F"/>
    <w:rsid w:val="00121C4C"/>
    <w:rsid w:val="001364BE"/>
    <w:rsid w:val="00145CB2"/>
    <w:rsid w:val="00157636"/>
    <w:rsid w:val="00180522"/>
    <w:rsid w:val="00187E5B"/>
    <w:rsid w:val="00191122"/>
    <w:rsid w:val="001A2B2E"/>
    <w:rsid w:val="001B1BBF"/>
    <w:rsid w:val="001B3A84"/>
    <w:rsid w:val="001F7E09"/>
    <w:rsid w:val="0020765E"/>
    <w:rsid w:val="00210B2C"/>
    <w:rsid w:val="00221F77"/>
    <w:rsid w:val="00227E60"/>
    <w:rsid w:val="0025653C"/>
    <w:rsid w:val="00297CEE"/>
    <w:rsid w:val="002A247A"/>
    <w:rsid w:val="002C032C"/>
    <w:rsid w:val="002C333F"/>
    <w:rsid w:val="002C400D"/>
    <w:rsid w:val="002C7503"/>
    <w:rsid w:val="002F3228"/>
    <w:rsid w:val="002F40F3"/>
    <w:rsid w:val="0030185C"/>
    <w:rsid w:val="003042AE"/>
    <w:rsid w:val="00304FA9"/>
    <w:rsid w:val="00316F22"/>
    <w:rsid w:val="003205DB"/>
    <w:rsid w:val="00325A7F"/>
    <w:rsid w:val="00332DD4"/>
    <w:rsid w:val="003338A6"/>
    <w:rsid w:val="0034487E"/>
    <w:rsid w:val="003449EF"/>
    <w:rsid w:val="003651D7"/>
    <w:rsid w:val="00371CFE"/>
    <w:rsid w:val="00374D9C"/>
    <w:rsid w:val="00395E0C"/>
    <w:rsid w:val="003A0EAA"/>
    <w:rsid w:val="003A7928"/>
    <w:rsid w:val="003D2014"/>
    <w:rsid w:val="003D4A46"/>
    <w:rsid w:val="003D6142"/>
    <w:rsid w:val="003F31F1"/>
    <w:rsid w:val="00401F2F"/>
    <w:rsid w:val="004033F3"/>
    <w:rsid w:val="00422923"/>
    <w:rsid w:val="00426367"/>
    <w:rsid w:val="00434F47"/>
    <w:rsid w:val="00437A10"/>
    <w:rsid w:val="0045065D"/>
    <w:rsid w:val="004512C6"/>
    <w:rsid w:val="00453E91"/>
    <w:rsid w:val="004610A1"/>
    <w:rsid w:val="00462C38"/>
    <w:rsid w:val="00481EEF"/>
    <w:rsid w:val="004864CA"/>
    <w:rsid w:val="0049743F"/>
    <w:rsid w:val="004D0B3E"/>
    <w:rsid w:val="004D72EE"/>
    <w:rsid w:val="004F2554"/>
    <w:rsid w:val="004F6A3D"/>
    <w:rsid w:val="00530789"/>
    <w:rsid w:val="00536F97"/>
    <w:rsid w:val="00546455"/>
    <w:rsid w:val="00550471"/>
    <w:rsid w:val="005523C2"/>
    <w:rsid w:val="00567F1E"/>
    <w:rsid w:val="00576967"/>
    <w:rsid w:val="00593E3F"/>
    <w:rsid w:val="00594D06"/>
    <w:rsid w:val="005B4E1A"/>
    <w:rsid w:val="005B7C2B"/>
    <w:rsid w:val="00603D4A"/>
    <w:rsid w:val="006119C6"/>
    <w:rsid w:val="0061415E"/>
    <w:rsid w:val="00623D0E"/>
    <w:rsid w:val="00625A91"/>
    <w:rsid w:val="006400F4"/>
    <w:rsid w:val="00654260"/>
    <w:rsid w:val="00654C5D"/>
    <w:rsid w:val="00656121"/>
    <w:rsid w:val="0067219A"/>
    <w:rsid w:val="006773F8"/>
    <w:rsid w:val="00683C6E"/>
    <w:rsid w:val="006C43C3"/>
    <w:rsid w:val="006D072C"/>
    <w:rsid w:val="006F03D8"/>
    <w:rsid w:val="006F7A6E"/>
    <w:rsid w:val="00707812"/>
    <w:rsid w:val="0071199E"/>
    <w:rsid w:val="00725ADC"/>
    <w:rsid w:val="0073141A"/>
    <w:rsid w:val="00761740"/>
    <w:rsid w:val="0079195D"/>
    <w:rsid w:val="00796D8A"/>
    <w:rsid w:val="007C3C95"/>
    <w:rsid w:val="007C690C"/>
    <w:rsid w:val="007E0C79"/>
    <w:rsid w:val="007E6C80"/>
    <w:rsid w:val="00804720"/>
    <w:rsid w:val="008055F6"/>
    <w:rsid w:val="00810625"/>
    <w:rsid w:val="00821C35"/>
    <w:rsid w:val="008310D4"/>
    <w:rsid w:val="0085309C"/>
    <w:rsid w:val="00865940"/>
    <w:rsid w:val="0087472A"/>
    <w:rsid w:val="00890224"/>
    <w:rsid w:val="00897E13"/>
    <w:rsid w:val="008A268C"/>
    <w:rsid w:val="008B0503"/>
    <w:rsid w:val="008E65D5"/>
    <w:rsid w:val="008F2E9E"/>
    <w:rsid w:val="00925A31"/>
    <w:rsid w:val="009419C7"/>
    <w:rsid w:val="0094508F"/>
    <w:rsid w:val="0094715B"/>
    <w:rsid w:val="0095574D"/>
    <w:rsid w:val="00967291"/>
    <w:rsid w:val="0097230F"/>
    <w:rsid w:val="00973DBC"/>
    <w:rsid w:val="0097449F"/>
    <w:rsid w:val="00990C20"/>
    <w:rsid w:val="009B34C1"/>
    <w:rsid w:val="009D7CE1"/>
    <w:rsid w:val="009E03B5"/>
    <w:rsid w:val="009E4F87"/>
    <w:rsid w:val="009F3F79"/>
    <w:rsid w:val="009F4D2E"/>
    <w:rsid w:val="009F6C97"/>
    <w:rsid w:val="009F79E3"/>
    <w:rsid w:val="00A014CD"/>
    <w:rsid w:val="00A01DCB"/>
    <w:rsid w:val="00A14C84"/>
    <w:rsid w:val="00A47788"/>
    <w:rsid w:val="00A5499C"/>
    <w:rsid w:val="00A56B47"/>
    <w:rsid w:val="00A83796"/>
    <w:rsid w:val="00AF00CA"/>
    <w:rsid w:val="00AF0C18"/>
    <w:rsid w:val="00AF156D"/>
    <w:rsid w:val="00AF3EFF"/>
    <w:rsid w:val="00AF634C"/>
    <w:rsid w:val="00B023BC"/>
    <w:rsid w:val="00B12690"/>
    <w:rsid w:val="00B16BF1"/>
    <w:rsid w:val="00B44FA8"/>
    <w:rsid w:val="00B459E2"/>
    <w:rsid w:val="00B84902"/>
    <w:rsid w:val="00B95040"/>
    <w:rsid w:val="00BA77F3"/>
    <w:rsid w:val="00BB1223"/>
    <w:rsid w:val="00BB27DA"/>
    <w:rsid w:val="00BB2E76"/>
    <w:rsid w:val="00BC06B7"/>
    <w:rsid w:val="00BD346C"/>
    <w:rsid w:val="00BD741A"/>
    <w:rsid w:val="00BD7A1D"/>
    <w:rsid w:val="00BE1681"/>
    <w:rsid w:val="00BE2A68"/>
    <w:rsid w:val="00BE5273"/>
    <w:rsid w:val="00C20F00"/>
    <w:rsid w:val="00C340BD"/>
    <w:rsid w:val="00C34DD7"/>
    <w:rsid w:val="00C40F70"/>
    <w:rsid w:val="00C42DDC"/>
    <w:rsid w:val="00C53E83"/>
    <w:rsid w:val="00C70A4B"/>
    <w:rsid w:val="00C737D9"/>
    <w:rsid w:val="00C747E2"/>
    <w:rsid w:val="00C839CF"/>
    <w:rsid w:val="00C851CB"/>
    <w:rsid w:val="00C872A5"/>
    <w:rsid w:val="00C91915"/>
    <w:rsid w:val="00C95ADB"/>
    <w:rsid w:val="00CE43CD"/>
    <w:rsid w:val="00CF5950"/>
    <w:rsid w:val="00CF7691"/>
    <w:rsid w:val="00D12C4F"/>
    <w:rsid w:val="00D2231F"/>
    <w:rsid w:val="00D31237"/>
    <w:rsid w:val="00D418EE"/>
    <w:rsid w:val="00D438C4"/>
    <w:rsid w:val="00D45989"/>
    <w:rsid w:val="00D4625B"/>
    <w:rsid w:val="00D50F9C"/>
    <w:rsid w:val="00D518CE"/>
    <w:rsid w:val="00D6086E"/>
    <w:rsid w:val="00D70BF6"/>
    <w:rsid w:val="00D76F86"/>
    <w:rsid w:val="00D859C3"/>
    <w:rsid w:val="00DD4F1B"/>
    <w:rsid w:val="00DE7BDB"/>
    <w:rsid w:val="00DF400D"/>
    <w:rsid w:val="00E04EC3"/>
    <w:rsid w:val="00E2082E"/>
    <w:rsid w:val="00E20D1D"/>
    <w:rsid w:val="00E61E6D"/>
    <w:rsid w:val="00E82A28"/>
    <w:rsid w:val="00EA2911"/>
    <w:rsid w:val="00F16D29"/>
    <w:rsid w:val="00F264E1"/>
    <w:rsid w:val="00F31FB5"/>
    <w:rsid w:val="00F41955"/>
    <w:rsid w:val="00F42849"/>
    <w:rsid w:val="00F619C3"/>
    <w:rsid w:val="00F66558"/>
    <w:rsid w:val="00FA1F9A"/>
    <w:rsid w:val="00FA4085"/>
    <w:rsid w:val="00FA6173"/>
    <w:rsid w:val="00FB1899"/>
    <w:rsid w:val="00FC5F41"/>
    <w:rsid w:val="00FD05CE"/>
    <w:rsid w:val="00FD2AE5"/>
    <w:rsid w:val="00FD3D2A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B74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68C"/>
    <w:pPr>
      <w:spacing w:before="120" w:after="0" w:line="240" w:lineRule="auto"/>
    </w:pPr>
    <w:rPr>
      <w:color w:val="595959" w:themeColor="text1" w:themeTint="A6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086E"/>
    <w:pPr>
      <w:outlineLvl w:val="0"/>
    </w:pPr>
    <w:rPr>
      <w:rFonts w:asciiTheme="majorHAnsi" w:eastAsiaTheme="majorEastAsia" w:hAnsiTheme="majorHAnsi" w:cstheme="majorBidi"/>
      <w:kern w:val="20"/>
      <w:sz w:val="18"/>
      <w:szCs w:val="20"/>
    </w:rPr>
  </w:style>
  <w:style w:type="paragraph" w:styleId="Heading2">
    <w:name w:val="heading 2"/>
    <w:basedOn w:val="Normal"/>
    <w:next w:val="Normal"/>
    <w:link w:val="Heading2Char"/>
    <w:uiPriority w:val="9"/>
    <w:rsid w:val="0073141A"/>
    <w:pPr>
      <w:keepNext/>
      <w:keepLines/>
      <w:tabs>
        <w:tab w:val="right" w:pos="9360"/>
      </w:tabs>
      <w:spacing w:after="120"/>
      <w:outlineLvl w:val="1"/>
    </w:pPr>
    <w:rPr>
      <w:rFonts w:asciiTheme="majorHAnsi" w:eastAsiaTheme="majorEastAsia" w:hAnsiTheme="majorHAnsi" w:cstheme="majorBidi"/>
      <w:b/>
      <w:bCs/>
      <w:kern w:val="20"/>
      <w:szCs w:val="20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qFormat/>
    <w:rsid w:val="00D6086E"/>
    <w:pPr>
      <w:keepNext/>
      <w:keepLines/>
      <w:outlineLvl w:val="2"/>
    </w:pPr>
    <w:rPr>
      <w:rFonts w:asciiTheme="majorHAnsi" w:eastAsiaTheme="majorEastAsia" w:hAnsiTheme="majorHAnsi" w:cstheme="majorBidi"/>
      <w:b/>
      <w:sz w:val="1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7718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7718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qFormat/>
    <w:rPr>
      <w:b/>
      <w:bCs/>
      <w:caps w:val="0"/>
      <w:smallCaps/>
      <w:color w:val="7E97AD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9"/>
    <w:rsid w:val="00D6086E"/>
    <w:rPr>
      <w:rFonts w:asciiTheme="majorHAnsi" w:eastAsiaTheme="majorEastAsia" w:hAnsiTheme="majorHAnsi" w:cstheme="majorBidi"/>
      <w:color w:val="595959" w:themeColor="text1" w:themeTint="A6"/>
      <w:kern w:val="20"/>
      <w:sz w:val="1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3141A"/>
    <w:rPr>
      <w:rFonts w:asciiTheme="majorHAnsi" w:eastAsiaTheme="majorEastAsia" w:hAnsiTheme="majorHAnsi" w:cstheme="majorBidi"/>
      <w:b/>
      <w:bCs/>
      <w:color w:val="595959" w:themeColor="text1" w:themeTint="A6"/>
      <w:kern w:val="20"/>
      <w:sz w:val="20"/>
      <w:szCs w:val="20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DE7BDB"/>
    <w:rPr>
      <w:color w:val="808080"/>
    </w:rPr>
  </w:style>
  <w:style w:type="table" w:customStyle="1" w:styleId="ResumeTable">
    <w:name w:val="Resume Table"/>
    <w:basedOn w:val="TableNormal"/>
    <w:uiPriority w:val="99"/>
    <w:pPr>
      <w:spacing w:after="80" w:line="288" w:lineRule="auto"/>
    </w:pPr>
    <w:rPr>
      <w:rFonts w:eastAsiaTheme="minorHAnsi"/>
      <w:color w:val="595959" w:themeColor="text1" w:themeTint="A6"/>
      <w:sz w:val="20"/>
      <w:szCs w:val="20"/>
    </w:rPr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D6086E"/>
    <w:rPr>
      <w:rFonts w:asciiTheme="majorHAnsi" w:eastAsiaTheme="majorEastAsia" w:hAnsiTheme="majorHAnsi" w:cstheme="majorBidi"/>
      <w:b/>
      <w:color w:val="595959" w:themeColor="text1" w:themeTint="A6"/>
      <w:sz w:val="1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086E"/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086E"/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086E"/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086E"/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086E"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086E"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Subtitle">
    <w:name w:val="Subtitle"/>
    <w:basedOn w:val="Normal"/>
    <w:next w:val="Normal"/>
    <w:link w:val="SubtitleChar"/>
    <w:uiPriority w:val="2"/>
    <w:rsid w:val="0073141A"/>
    <w:pPr>
      <w:spacing w:before="360" w:after="120"/>
    </w:pPr>
    <w:rPr>
      <w:b/>
      <w:caps/>
      <w:color w:val="577188" w:themeColor="accent1" w:themeShade="BF"/>
      <w:spacing w:val="20"/>
    </w:rPr>
  </w:style>
  <w:style w:type="character" w:customStyle="1" w:styleId="SubtitleChar">
    <w:name w:val="Subtitle Char"/>
    <w:basedOn w:val="DefaultParagraphFont"/>
    <w:link w:val="Subtitle"/>
    <w:uiPriority w:val="2"/>
    <w:rsid w:val="0073141A"/>
    <w:rPr>
      <w:b/>
      <w:caps/>
      <w:color w:val="577188" w:themeColor="accent1" w:themeShade="BF"/>
      <w:spacing w:val="20"/>
      <w:sz w:val="20"/>
    </w:rPr>
  </w:style>
  <w:style w:type="character" w:customStyle="1" w:styleId="UnresolvedMention1">
    <w:name w:val="Unresolved Mention1"/>
    <w:basedOn w:val="DefaultParagraphFont"/>
    <w:uiPriority w:val="99"/>
    <w:semiHidden/>
    <w:rsid w:val="0034487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F5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rsid w:val="00CF5950"/>
    <w:pPr>
      <w:contextualSpacing/>
    </w:pPr>
    <w:rPr>
      <w:rFonts w:asciiTheme="majorHAnsi" w:eastAsiaTheme="majorEastAsia" w:hAnsiTheme="majorHAnsi" w:cstheme="majorBidi"/>
      <w:b/>
      <w:caps/>
      <w:color w:val="577188" w:themeColor="accent1" w:themeShade="BF"/>
      <w:spacing w:val="8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CF5950"/>
    <w:rPr>
      <w:rFonts w:asciiTheme="majorHAnsi" w:eastAsiaTheme="majorEastAsia" w:hAnsiTheme="majorHAnsi" w:cstheme="majorBidi"/>
      <w:b/>
      <w:caps/>
      <w:color w:val="577188" w:themeColor="accent1" w:themeShade="BF"/>
      <w:spacing w:val="80"/>
      <w:sz w:val="56"/>
      <w:szCs w:val="56"/>
    </w:rPr>
  </w:style>
  <w:style w:type="paragraph" w:styleId="Header">
    <w:name w:val="header"/>
    <w:basedOn w:val="Normal"/>
    <w:link w:val="HeaderChar"/>
    <w:uiPriority w:val="99"/>
    <w:semiHidden/>
    <w:rsid w:val="00683C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3C6E"/>
    <w:rPr>
      <w:color w:val="595959" w:themeColor="text1" w:themeTint="A6"/>
      <w:sz w:val="20"/>
    </w:rPr>
  </w:style>
  <w:style w:type="paragraph" w:styleId="Footer">
    <w:name w:val="footer"/>
    <w:basedOn w:val="Normal"/>
    <w:link w:val="FooterChar"/>
    <w:uiPriority w:val="99"/>
    <w:semiHidden/>
    <w:rsid w:val="00683C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3C6E"/>
    <w:rPr>
      <w:color w:val="595959" w:themeColor="text1" w:themeTint="A6"/>
      <w:sz w:val="20"/>
    </w:rPr>
  </w:style>
  <w:style w:type="paragraph" w:customStyle="1" w:styleId="ReferenceHeader">
    <w:name w:val="Reference Header"/>
    <w:basedOn w:val="Normal"/>
    <w:link w:val="ReferenceHeaderChar"/>
    <w:qFormat/>
    <w:rsid w:val="0073141A"/>
    <w:pPr>
      <w:spacing w:after="120" w:line="259" w:lineRule="auto"/>
    </w:pPr>
    <w:rPr>
      <w:rFonts w:asciiTheme="majorHAnsi" w:hAnsiTheme="majorHAnsi" w:cstheme="majorHAnsi"/>
      <w:b/>
      <w:bCs/>
    </w:rPr>
  </w:style>
  <w:style w:type="character" w:customStyle="1" w:styleId="ReferenceHeaderChar">
    <w:name w:val="Reference Header Char"/>
    <w:basedOn w:val="DefaultParagraphFont"/>
    <w:link w:val="ReferenceHeader"/>
    <w:rsid w:val="0073141A"/>
    <w:rPr>
      <w:rFonts w:asciiTheme="majorHAnsi" w:hAnsiTheme="majorHAnsi" w:cstheme="majorHAnsi"/>
      <w:b/>
      <w:bCs/>
      <w:color w:val="595959" w:themeColor="text1" w:themeTint="A6"/>
      <w:sz w:val="20"/>
    </w:rPr>
  </w:style>
  <w:style w:type="paragraph" w:customStyle="1" w:styleId="ReferenceContactInfo">
    <w:name w:val="Reference Contact Info"/>
    <w:basedOn w:val="ReferenceHeader"/>
    <w:qFormat/>
    <w:rsid w:val="0073141A"/>
    <w:pPr>
      <w:tabs>
        <w:tab w:val="center" w:pos="4680"/>
        <w:tab w:val="right" w:pos="9360"/>
      </w:tabs>
    </w:pPr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6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A2C610EA-DAB4-9B4A-9CAD-D0DE4B6C0E68%7dtf02835057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5692E2D0E2973489E2AAC1C32F93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E3116-5CEA-0145-873E-5B5F2C4707C6}"/>
      </w:docPartPr>
      <w:docPartBody>
        <w:p w:rsidR="00BF4C23" w:rsidRDefault="00BF4C23">
          <w:pPr>
            <w:pStyle w:val="05692E2D0E2973489E2AAC1C32F93341"/>
          </w:pPr>
          <w:r>
            <w:t>Objective</w:t>
          </w:r>
        </w:p>
      </w:docPartBody>
    </w:docPart>
    <w:docPart>
      <w:docPartPr>
        <w:name w:val="EC382490ED43C24EA2D4B0A72A4A7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579B7-6B40-B547-B7F4-1F502ACFA34E}"/>
      </w:docPartPr>
      <w:docPartBody>
        <w:p w:rsidR="00BF4C23" w:rsidRDefault="00BF4C23">
          <w:pPr>
            <w:pStyle w:val="EC382490ED43C24EA2D4B0A72A4A7B76"/>
          </w:pPr>
          <w:r>
            <w:t xml:space="preserve">Skills and </w:t>
          </w:r>
          <w:r w:rsidRPr="00CF5950">
            <w:t>abilities</w:t>
          </w:r>
        </w:p>
      </w:docPartBody>
    </w:docPart>
    <w:docPart>
      <w:docPartPr>
        <w:name w:val="19116646CEE0DD47AD7C82C849CFB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27C6C-2A2F-6D4F-94FD-3BF3D35DACD3}"/>
      </w:docPartPr>
      <w:docPartBody>
        <w:p w:rsidR="00BF4C23" w:rsidRDefault="00BF4C23">
          <w:pPr>
            <w:pStyle w:val="19116646CEE0DD47AD7C82C849CFB0BB"/>
          </w:pPr>
          <w:r>
            <w:t>Experience</w:t>
          </w:r>
        </w:p>
      </w:docPartBody>
    </w:docPart>
    <w:docPart>
      <w:docPartPr>
        <w:name w:val="7CD3CCD597A60C40A4CC6D80AA505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6E790-6602-EE48-A232-9BC0B782FB0B}"/>
      </w:docPartPr>
      <w:docPartBody>
        <w:p w:rsidR="00BF4C23" w:rsidRDefault="00BF4C23">
          <w:pPr>
            <w:pStyle w:val="7CD3CCD597A60C40A4CC6D80AA505B5D"/>
          </w:pPr>
          <w:r>
            <w:t>Education</w:t>
          </w:r>
        </w:p>
      </w:docPartBody>
    </w:docPart>
    <w:docPart>
      <w:docPartPr>
        <w:name w:val="73D9E28BB8626E4FA1B2627BB0043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9FA08-E255-F745-9EA2-F2206633DEC5}"/>
      </w:docPartPr>
      <w:docPartBody>
        <w:p w:rsidR="00BF4C23" w:rsidRDefault="00BF4C23">
          <w:pPr>
            <w:pStyle w:val="73D9E28BB8626E4FA1B2627BB00433AE"/>
          </w:pPr>
          <w:r>
            <w:t>communication</w:t>
          </w:r>
        </w:p>
      </w:docPartBody>
    </w:docPart>
    <w:docPart>
      <w:docPartPr>
        <w:name w:val="C4EDC8EE3C64B54DAFBB295CC1E86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EE365-ED02-B64F-9E56-D1819A7D2002}"/>
      </w:docPartPr>
      <w:docPartBody>
        <w:p w:rsidR="00BF4C23" w:rsidRDefault="00BF4C23">
          <w:pPr>
            <w:pStyle w:val="C4EDC8EE3C64B54DAFBB295CC1E86B3B"/>
          </w:pPr>
          <w:r w:rsidRPr="00D6086E">
            <w:t>Leadership</w:t>
          </w:r>
        </w:p>
      </w:docPartBody>
    </w:docPart>
    <w:docPart>
      <w:docPartPr>
        <w:name w:val="6BDEA7295732F542A0E30697AC9C2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D24BE-89F5-2943-8D24-23DA824B8D38}"/>
      </w:docPartPr>
      <w:docPartBody>
        <w:p w:rsidR="00BF4C23" w:rsidRDefault="00BF4C23">
          <w:pPr>
            <w:pStyle w:val="6BDEA7295732F542A0E30697AC9C2745"/>
          </w:pPr>
          <w:r>
            <w:t>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C23"/>
    <w:rsid w:val="004512C6"/>
    <w:rsid w:val="00BF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ZA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5692E2D0E2973489E2AAC1C32F93341">
    <w:name w:val="05692E2D0E2973489E2AAC1C32F93341"/>
  </w:style>
  <w:style w:type="paragraph" w:customStyle="1" w:styleId="EC382490ED43C24EA2D4B0A72A4A7B76">
    <w:name w:val="EC382490ED43C24EA2D4B0A72A4A7B76"/>
  </w:style>
  <w:style w:type="paragraph" w:customStyle="1" w:styleId="19116646CEE0DD47AD7C82C849CFB0BB">
    <w:name w:val="19116646CEE0DD47AD7C82C849CFB0BB"/>
  </w:style>
  <w:style w:type="paragraph" w:customStyle="1" w:styleId="7CD3CCD597A60C40A4CC6D80AA505B5D">
    <w:name w:val="7CD3CCD597A60C40A4CC6D80AA505B5D"/>
  </w:style>
  <w:style w:type="paragraph" w:customStyle="1" w:styleId="73D9E28BB8626E4FA1B2627BB00433AE">
    <w:name w:val="73D9E28BB8626E4FA1B2627BB00433AE"/>
  </w:style>
  <w:style w:type="paragraph" w:customStyle="1" w:styleId="C4EDC8EE3C64B54DAFBB295CC1E86B3B">
    <w:name w:val="C4EDC8EE3C64B54DAFBB295CC1E86B3B"/>
  </w:style>
  <w:style w:type="paragraph" w:customStyle="1" w:styleId="6BDEA7295732F542A0E30697AC9C2745">
    <w:name w:val="6BDEA7295732F542A0E30697AC9C2745"/>
  </w:style>
  <w:style w:type="paragraph" w:customStyle="1" w:styleId="394040B9826C4142AA46691775EB03FD">
    <w:name w:val="394040B9826C4142AA46691775EB03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Resume Timeless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Custom 5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0B2A8-D78E-4D0E-83E0-0C635D8CC524}">
  <ds:schemaRefs>
    <ds:schemaRef ds:uri="http://schemas.microsoft.com/office/2006/metadata/properties"/>
    <ds:schemaRef ds:uri="http://www.w3.org/2000/xmlns/"/>
    <ds:schemaRef ds:uri="http://schemas.microsoft.com/sharepoint/v3"/>
    <ds:schemaRef ds:uri="http://www.w3.org/2001/XMLSchema-instance"/>
    <ds:schemaRef ds:uri="71af3243-3dd4-4a8d-8c0d-dd76da1f02a5"/>
    <ds:schemaRef ds:uri="http://schemas.microsoft.com/office/infopath/2007/PartnerControls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6FBBFC63-EF93-485F-AA69-DEBFE7D97262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71af3243-3dd4-4a8d-8c0d-dd76da1f02a5"/>
    <ds:schemaRef ds:uri="16c05727-aa75-4e4a-9b5f-8a80a1165891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5F76D57B-AB58-49F2-9D55-CF05BEF3CD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135059-C0B1-4DAE-B130-416960F15B72}">
  <ds:schemaRefs>
    <ds:schemaRef ds:uri="http://schemas.openxmlformats.org/officeDocument/2006/bibliography"/>
    <ds:schemaRef ds:uri="http://www.w3.org/2000/xmlns/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%7bA2C610EA-DAB4-9B4A-9CAD-D0DE4B6C0E68%7dtf02835057_win32.dotx</Template>
  <TotalTime>0</TotalTime>
  <Pages>2</Pages>
  <Words>405</Words>
  <Characters>2310</Characters>
  <Application>Microsoft Office Word</Application>
  <DocSecurity>0</DocSecurity>
  <Lines>19</Lines>
  <Paragraphs>5</Paragraphs>
  <ScaleCrop>false</ScaleCrop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2024-12-02T05:24:00Z</dcterms:created>
  <dcterms:modified xsi:type="dcterms:W3CDTF">2024-12-02T05:24:00Z</dcterms:modified>
</cp:coreProperties>
</file>