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70A8" w14:textId="7EBE75C9" w:rsidR="00D10A96" w:rsidRPr="00CB7FC2" w:rsidRDefault="00AF40D8" w:rsidP="00F41319">
      <w:pPr>
        <w:pStyle w:val="Title"/>
      </w:pPr>
      <w:r>
        <w:t>nomfundo dhlamini</w:t>
      </w:r>
    </w:p>
    <w:p w14:paraId="3357B4A0" w14:textId="5FA47CEC" w:rsidR="00D10A96" w:rsidRPr="00F44C2C" w:rsidRDefault="00AF40D8" w:rsidP="00D10A96">
      <w:pPr>
        <w:pStyle w:val="Subtitle"/>
        <w:rPr>
          <w:rFonts w:ascii="Century Gothic" w:hAnsi="Century Gothic"/>
          <w:sz w:val="24"/>
          <w:szCs w:val="24"/>
        </w:rPr>
      </w:pPr>
      <w:r w:rsidRPr="00F44C2C">
        <w:rPr>
          <w:rFonts w:ascii="Century Gothic" w:hAnsi="Century Gothic"/>
          <w:sz w:val="24"/>
          <w:szCs w:val="24"/>
        </w:rPr>
        <w:t>COMMUNICATIONS MANAGER</w:t>
      </w:r>
    </w:p>
    <w:p w14:paraId="46B91E90" w14:textId="108779FC" w:rsidR="00AF40D8" w:rsidRPr="00AF40D8" w:rsidRDefault="00AF40D8" w:rsidP="00AF40D8">
      <w:pPr>
        <w:pStyle w:val="ContactInfo"/>
        <w:jc w:val="center"/>
        <w:rPr>
          <w:lang w:val="en-ZA"/>
        </w:rPr>
      </w:pPr>
    </w:p>
    <w:p w14:paraId="044E6B52" w14:textId="15FDE07F"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t>Phone: 083 296 4578 | 060 459 3745</w:t>
      </w:r>
      <w:r w:rsidRPr="00AF40D8">
        <w:rPr>
          <w:rFonts w:ascii="Century Gothic" w:hAnsi="Century Gothic"/>
          <w:sz w:val="18"/>
          <w:szCs w:val="18"/>
          <w:lang w:val="en-ZA"/>
        </w:rPr>
        <w:br/>
        <w:t>Email: nomfundodhlaminijvl@gmail.com</w:t>
      </w:r>
    </w:p>
    <w:p w14:paraId="4F77E1A9"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3046F8B7">
          <v:rect id="_x0000_i1188" style="width:0;height:1.5pt" o:hralign="center" o:hrstd="t" o:hr="t" fillcolor="#a0a0a0" stroked="f"/>
        </w:pict>
      </w:r>
    </w:p>
    <w:p w14:paraId="4518E510"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PROFESSIONAL SUMMARY</w:t>
      </w:r>
    </w:p>
    <w:p w14:paraId="67187A64" w14:textId="77777777" w:rsidR="00AF40D8" w:rsidRPr="00AF40D8" w:rsidRDefault="00AF40D8" w:rsidP="00AF40D8">
      <w:pPr>
        <w:jc w:val="both"/>
        <w:rPr>
          <w:rFonts w:ascii="Century Gothic" w:hAnsi="Century Gothic"/>
          <w:sz w:val="18"/>
          <w:szCs w:val="18"/>
          <w:lang w:val="en-ZA"/>
        </w:rPr>
      </w:pPr>
      <w:r w:rsidRPr="00AF40D8">
        <w:rPr>
          <w:rFonts w:ascii="Century Gothic" w:hAnsi="Century Gothic"/>
          <w:sz w:val="18"/>
          <w:szCs w:val="18"/>
          <w:lang w:val="en-ZA"/>
        </w:rPr>
        <w:t>Dynamic and results-driven Communications Manager with over 8 years of experience in digital and internal communications, social media strategy, and brand management. Proven ability to develop and execute innovative communication strategies across various platforms, lead cross-functional teams, and manage stakeholder relationships. Adept at driving brand awareness, engaging target audiences, and aligning communication efforts with organizational goals. Expertise in content creation, media relations, and strategic planning, with a strong record of delivering impactful campaigns.</w:t>
      </w:r>
    </w:p>
    <w:p w14:paraId="311C3787"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2DC04B70">
          <v:rect id="_x0000_i1189" style="width:0;height:1.5pt" o:hralign="center" o:hrstd="t" o:hr="t" fillcolor="#a0a0a0" stroked="f"/>
        </w:pict>
      </w:r>
    </w:p>
    <w:p w14:paraId="228B10C9"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PROFESSIONAL EXPERIENCE</w:t>
      </w:r>
    </w:p>
    <w:p w14:paraId="4C0FA139"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Social Media Marketing Manager</w:t>
      </w:r>
    </w:p>
    <w:p w14:paraId="0EA8D603"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Netcare Group Limited</w:t>
      </w:r>
      <w:r w:rsidRPr="00AF40D8">
        <w:rPr>
          <w:rFonts w:ascii="Century Gothic" w:hAnsi="Century Gothic"/>
          <w:sz w:val="18"/>
          <w:szCs w:val="18"/>
          <w:lang w:val="en-ZA"/>
        </w:rPr>
        <w:t xml:space="preserve"> | July 2021 – Present</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Seeking growth &amp; change</w:t>
      </w:r>
    </w:p>
    <w:p w14:paraId="7E26DD72"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Led the development and execution of social media strategies across multiple platforms to meet key business objectives for Netcare Group divisions.</w:t>
      </w:r>
    </w:p>
    <w:p w14:paraId="340A4CA2"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Oversaw the creation of social media content, ensuring alignment with brand messaging, key performance indicators (KPIs), and business goals.</w:t>
      </w:r>
    </w:p>
    <w:p w14:paraId="0A2AC430"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Directed and mentored a team of digital designers, content creators, and community managers in crafting compelling narratives for digital campaigns.</w:t>
      </w:r>
    </w:p>
    <w:p w14:paraId="25B5170B"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Collaborated with internal stakeholders and external media agencies to ensure timely and effective execution of marketing campaigns.</w:t>
      </w:r>
    </w:p>
    <w:p w14:paraId="2F41BDEA"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Managed social media budgets, tracked expenses, and ensured efficient allocation of resources.</w:t>
      </w:r>
    </w:p>
    <w:p w14:paraId="081F8756"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Provided regular reports to Executive Committee (</w:t>
      </w:r>
      <w:proofErr w:type="spellStart"/>
      <w:r w:rsidRPr="00AF40D8">
        <w:rPr>
          <w:rFonts w:ascii="Century Gothic" w:hAnsi="Century Gothic"/>
          <w:sz w:val="18"/>
          <w:szCs w:val="18"/>
          <w:lang w:val="en-ZA"/>
        </w:rPr>
        <w:t>ExCo</w:t>
      </w:r>
      <w:proofErr w:type="spellEnd"/>
      <w:r w:rsidRPr="00AF40D8">
        <w:rPr>
          <w:rFonts w:ascii="Century Gothic" w:hAnsi="Century Gothic"/>
          <w:sz w:val="18"/>
          <w:szCs w:val="18"/>
          <w:lang w:val="en-ZA"/>
        </w:rPr>
        <w:t>) and key stakeholders on the performance of social media initiatives.</w:t>
      </w:r>
    </w:p>
    <w:p w14:paraId="3C97B31A" w14:textId="77777777" w:rsidR="00AF40D8" w:rsidRPr="00AF40D8" w:rsidRDefault="00AF40D8" w:rsidP="00AF40D8">
      <w:pPr>
        <w:numPr>
          <w:ilvl w:val="0"/>
          <w:numId w:val="14"/>
        </w:numPr>
        <w:jc w:val="both"/>
        <w:rPr>
          <w:rFonts w:ascii="Century Gothic" w:hAnsi="Century Gothic"/>
          <w:sz w:val="18"/>
          <w:szCs w:val="18"/>
          <w:lang w:val="en-ZA"/>
        </w:rPr>
      </w:pPr>
      <w:r w:rsidRPr="00AF40D8">
        <w:rPr>
          <w:rFonts w:ascii="Century Gothic" w:hAnsi="Century Gothic"/>
          <w:sz w:val="18"/>
          <w:szCs w:val="18"/>
          <w:lang w:val="en-ZA"/>
        </w:rPr>
        <w:t>Drove initiatives to promote the Netcare App and increase user engagement and downloads through targeted digital campaigns.</w:t>
      </w:r>
    </w:p>
    <w:p w14:paraId="22BEC384"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Social Media Specialist</w:t>
      </w:r>
    </w:p>
    <w:p w14:paraId="0B5F54FB"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South African National Blood Services (SANBS)</w:t>
      </w:r>
      <w:r w:rsidRPr="00AF40D8">
        <w:rPr>
          <w:rFonts w:ascii="Century Gothic" w:hAnsi="Century Gothic"/>
          <w:sz w:val="18"/>
          <w:szCs w:val="18"/>
          <w:lang w:val="en-ZA"/>
        </w:rPr>
        <w:t xml:space="preserve"> | May 2020 – June 2021</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On secondment – received a permanent leadership role at Netcare</w:t>
      </w:r>
    </w:p>
    <w:p w14:paraId="634BD33C"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Formulated strategic online communication strategies to enhance SANBS's digital presence and reputation.</w:t>
      </w:r>
    </w:p>
    <w:p w14:paraId="6EF38B85"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Developed content plans and managed the execution of online campaigns in alignment with SANBS’s overall marketing objectives.</w:t>
      </w:r>
    </w:p>
    <w:p w14:paraId="103C6EA5"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Managed social media platforms, curating and scheduling content, while ensuring the brand voice was consistent across all communications.</w:t>
      </w:r>
    </w:p>
    <w:p w14:paraId="796D7732"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Led social media briefings, influencer partnerships, and media relations to ensure the success of campaigns.</w:t>
      </w:r>
    </w:p>
    <w:p w14:paraId="7782AF66"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Prepared weekly/monthly reports to evaluate the effectiveness of campaigns and adjust strategies accordingly.</w:t>
      </w:r>
    </w:p>
    <w:p w14:paraId="6B8FCE2B" w14:textId="77777777" w:rsidR="00AF40D8" w:rsidRPr="00AF40D8" w:rsidRDefault="00AF40D8" w:rsidP="00AF40D8">
      <w:pPr>
        <w:numPr>
          <w:ilvl w:val="0"/>
          <w:numId w:val="15"/>
        </w:numPr>
        <w:jc w:val="both"/>
        <w:rPr>
          <w:rFonts w:ascii="Century Gothic" w:hAnsi="Century Gothic"/>
          <w:sz w:val="18"/>
          <w:szCs w:val="18"/>
          <w:lang w:val="en-ZA"/>
        </w:rPr>
      </w:pPr>
      <w:r w:rsidRPr="00AF40D8">
        <w:rPr>
          <w:rFonts w:ascii="Century Gothic" w:hAnsi="Century Gothic"/>
          <w:sz w:val="18"/>
          <w:szCs w:val="18"/>
          <w:lang w:val="en-ZA"/>
        </w:rPr>
        <w:t>Managed the online marketing calendar and collaborated with internal teams to coordinate campaigns with broader organizational efforts.</w:t>
      </w:r>
    </w:p>
    <w:p w14:paraId="06E53A0A"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Internal Communications Officer</w:t>
      </w:r>
    </w:p>
    <w:p w14:paraId="22F05332"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lastRenderedPageBreak/>
        <w:t>South African National Blood Services</w:t>
      </w:r>
      <w:r w:rsidRPr="00AF40D8">
        <w:rPr>
          <w:rFonts w:ascii="Century Gothic" w:hAnsi="Century Gothic"/>
          <w:sz w:val="18"/>
          <w:szCs w:val="18"/>
          <w:lang w:val="en-ZA"/>
        </w:rPr>
        <w:t xml:space="preserve"> | December 2018 – April 2020</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Seconded to a management role</w:t>
      </w:r>
    </w:p>
    <w:p w14:paraId="78B47C87" w14:textId="77777777" w:rsidR="00AF40D8" w:rsidRPr="00AF40D8" w:rsidRDefault="00AF40D8" w:rsidP="00AF40D8">
      <w:pPr>
        <w:numPr>
          <w:ilvl w:val="0"/>
          <w:numId w:val="16"/>
        </w:numPr>
        <w:jc w:val="both"/>
        <w:rPr>
          <w:rFonts w:ascii="Century Gothic" w:hAnsi="Century Gothic"/>
          <w:sz w:val="18"/>
          <w:szCs w:val="18"/>
          <w:lang w:val="en-ZA"/>
        </w:rPr>
      </w:pPr>
      <w:r w:rsidRPr="00AF40D8">
        <w:rPr>
          <w:rFonts w:ascii="Century Gothic" w:hAnsi="Century Gothic"/>
          <w:sz w:val="18"/>
          <w:szCs w:val="18"/>
          <w:lang w:val="en-ZA"/>
        </w:rPr>
        <w:t>Developed and implemented communication strategies to drive employee engagement and brand awareness.</w:t>
      </w:r>
    </w:p>
    <w:p w14:paraId="3F1A3F4E" w14:textId="77777777" w:rsidR="00AF40D8" w:rsidRPr="00AF40D8" w:rsidRDefault="00AF40D8" w:rsidP="00AF40D8">
      <w:pPr>
        <w:numPr>
          <w:ilvl w:val="0"/>
          <w:numId w:val="16"/>
        </w:numPr>
        <w:jc w:val="both"/>
        <w:rPr>
          <w:rFonts w:ascii="Century Gothic" w:hAnsi="Century Gothic"/>
          <w:sz w:val="18"/>
          <w:szCs w:val="18"/>
          <w:lang w:val="en-ZA"/>
        </w:rPr>
      </w:pPr>
      <w:r w:rsidRPr="00AF40D8">
        <w:rPr>
          <w:rFonts w:ascii="Century Gothic" w:hAnsi="Century Gothic"/>
          <w:sz w:val="18"/>
          <w:szCs w:val="18"/>
          <w:lang w:val="en-ZA"/>
        </w:rPr>
        <w:t>Managed internal newsletters, articles, and other communication materials to ensure consistent messaging across the organization.</w:t>
      </w:r>
    </w:p>
    <w:p w14:paraId="6CFB5B57" w14:textId="77777777" w:rsidR="00AF40D8" w:rsidRPr="00AF40D8" w:rsidRDefault="00AF40D8" w:rsidP="00AF40D8">
      <w:pPr>
        <w:numPr>
          <w:ilvl w:val="0"/>
          <w:numId w:val="16"/>
        </w:numPr>
        <w:jc w:val="both"/>
        <w:rPr>
          <w:rFonts w:ascii="Century Gothic" w:hAnsi="Century Gothic"/>
          <w:sz w:val="18"/>
          <w:szCs w:val="18"/>
          <w:lang w:val="en-ZA"/>
        </w:rPr>
      </w:pPr>
      <w:r w:rsidRPr="00AF40D8">
        <w:rPr>
          <w:rFonts w:ascii="Century Gothic" w:hAnsi="Century Gothic"/>
          <w:sz w:val="18"/>
          <w:szCs w:val="18"/>
          <w:lang w:val="en-ZA"/>
        </w:rPr>
        <w:t>Facilitated cross-departmental collaboration to promote donor recruitment and retention campaigns.</w:t>
      </w:r>
    </w:p>
    <w:p w14:paraId="01EC07CE" w14:textId="77777777" w:rsidR="00AF40D8" w:rsidRPr="00AF40D8" w:rsidRDefault="00AF40D8" w:rsidP="00AF40D8">
      <w:pPr>
        <w:numPr>
          <w:ilvl w:val="0"/>
          <w:numId w:val="16"/>
        </w:numPr>
        <w:jc w:val="both"/>
        <w:rPr>
          <w:rFonts w:ascii="Century Gothic" w:hAnsi="Century Gothic"/>
          <w:sz w:val="18"/>
          <w:szCs w:val="18"/>
          <w:lang w:val="en-ZA"/>
        </w:rPr>
      </w:pPr>
      <w:r w:rsidRPr="00AF40D8">
        <w:rPr>
          <w:rFonts w:ascii="Century Gothic" w:hAnsi="Century Gothic"/>
          <w:sz w:val="18"/>
          <w:szCs w:val="18"/>
          <w:lang w:val="en-ZA"/>
        </w:rPr>
        <w:t>Supported HR and leadership in creating communication strategies for internal branding and organizational events.</w:t>
      </w:r>
    </w:p>
    <w:p w14:paraId="56F40C3A" w14:textId="77777777" w:rsidR="00AF40D8" w:rsidRPr="00AF40D8" w:rsidRDefault="00AF40D8" w:rsidP="00AF40D8">
      <w:pPr>
        <w:numPr>
          <w:ilvl w:val="0"/>
          <w:numId w:val="16"/>
        </w:numPr>
        <w:jc w:val="both"/>
        <w:rPr>
          <w:rFonts w:ascii="Century Gothic" w:hAnsi="Century Gothic"/>
          <w:sz w:val="18"/>
          <w:szCs w:val="18"/>
          <w:lang w:val="en-ZA"/>
        </w:rPr>
      </w:pPr>
      <w:r w:rsidRPr="00AF40D8">
        <w:rPr>
          <w:rFonts w:ascii="Century Gothic" w:hAnsi="Century Gothic"/>
          <w:sz w:val="18"/>
          <w:szCs w:val="18"/>
          <w:lang w:val="en-ZA"/>
        </w:rPr>
        <w:t>Coordinated the Long Service Awards and other corporate events, ensuring communication initiatives were aligned with organizational values.</w:t>
      </w:r>
    </w:p>
    <w:p w14:paraId="6B85F538"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Marketing &amp; Communications Officer</w:t>
      </w:r>
    </w:p>
    <w:p w14:paraId="0D1D689F"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Johannesburg Development Agency</w:t>
      </w:r>
      <w:r w:rsidRPr="00AF40D8">
        <w:rPr>
          <w:rFonts w:ascii="Century Gothic" w:hAnsi="Century Gothic"/>
          <w:sz w:val="18"/>
          <w:szCs w:val="18"/>
          <w:lang w:val="en-ZA"/>
        </w:rPr>
        <w:t xml:space="preserve"> | September 2018 – November 2018</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Contract position – received permanent offer</w:t>
      </w:r>
    </w:p>
    <w:p w14:paraId="3C43583B" w14:textId="77777777" w:rsidR="00AF40D8" w:rsidRPr="00AF40D8" w:rsidRDefault="00AF40D8" w:rsidP="00AF40D8">
      <w:pPr>
        <w:numPr>
          <w:ilvl w:val="0"/>
          <w:numId w:val="17"/>
        </w:numPr>
        <w:jc w:val="both"/>
        <w:rPr>
          <w:rFonts w:ascii="Century Gothic" w:hAnsi="Century Gothic"/>
          <w:sz w:val="18"/>
          <w:szCs w:val="18"/>
          <w:lang w:val="en-ZA"/>
        </w:rPr>
      </w:pPr>
      <w:r w:rsidRPr="00AF40D8">
        <w:rPr>
          <w:rFonts w:ascii="Century Gothic" w:hAnsi="Century Gothic"/>
          <w:sz w:val="18"/>
          <w:szCs w:val="18"/>
          <w:lang w:val="en-ZA"/>
        </w:rPr>
        <w:t>Managed electronic media communication, including social media accounts, and collaborated with external partners to publicize development projects.</w:t>
      </w:r>
    </w:p>
    <w:p w14:paraId="7E9C994F" w14:textId="77777777" w:rsidR="00AF40D8" w:rsidRPr="00AF40D8" w:rsidRDefault="00AF40D8" w:rsidP="00AF40D8">
      <w:pPr>
        <w:numPr>
          <w:ilvl w:val="0"/>
          <w:numId w:val="17"/>
        </w:numPr>
        <w:jc w:val="both"/>
        <w:rPr>
          <w:rFonts w:ascii="Century Gothic" w:hAnsi="Century Gothic"/>
          <w:sz w:val="18"/>
          <w:szCs w:val="18"/>
          <w:lang w:val="en-ZA"/>
        </w:rPr>
      </w:pPr>
      <w:r w:rsidRPr="00AF40D8">
        <w:rPr>
          <w:rFonts w:ascii="Century Gothic" w:hAnsi="Century Gothic"/>
          <w:sz w:val="18"/>
          <w:szCs w:val="18"/>
          <w:lang w:val="en-ZA"/>
        </w:rPr>
        <w:t>Created and distributed newsletters, press releases, and other content to maintain a strong relationship with stakeholders.</w:t>
      </w:r>
    </w:p>
    <w:p w14:paraId="58B26FA6" w14:textId="77777777" w:rsidR="00AF40D8" w:rsidRPr="00AF40D8" w:rsidRDefault="00AF40D8" w:rsidP="00AF40D8">
      <w:pPr>
        <w:numPr>
          <w:ilvl w:val="0"/>
          <w:numId w:val="17"/>
        </w:numPr>
        <w:jc w:val="both"/>
        <w:rPr>
          <w:rFonts w:ascii="Century Gothic" w:hAnsi="Century Gothic"/>
          <w:sz w:val="18"/>
          <w:szCs w:val="18"/>
          <w:lang w:val="en-ZA"/>
        </w:rPr>
      </w:pPr>
      <w:r w:rsidRPr="00AF40D8">
        <w:rPr>
          <w:rFonts w:ascii="Century Gothic" w:hAnsi="Century Gothic"/>
          <w:sz w:val="18"/>
          <w:szCs w:val="18"/>
          <w:lang w:val="en-ZA"/>
        </w:rPr>
        <w:t>Provided administrative support and assisted in coordinating marketing and communication efforts for JDA initiatives.</w:t>
      </w:r>
    </w:p>
    <w:p w14:paraId="50720833"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Digital Brand Assistant</w:t>
      </w:r>
    </w:p>
    <w:p w14:paraId="41B15EA6"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DNA Brand Architects</w:t>
      </w:r>
      <w:r w:rsidRPr="00AF40D8">
        <w:rPr>
          <w:rFonts w:ascii="Century Gothic" w:hAnsi="Century Gothic"/>
          <w:sz w:val="18"/>
          <w:szCs w:val="18"/>
          <w:lang w:val="en-ZA"/>
        </w:rPr>
        <w:t xml:space="preserve"> | August 2017 – August 2018</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Contract position</w:t>
      </w:r>
    </w:p>
    <w:p w14:paraId="4C88E324" w14:textId="77777777" w:rsidR="00AF40D8" w:rsidRPr="00AF40D8" w:rsidRDefault="00AF40D8" w:rsidP="00AF40D8">
      <w:pPr>
        <w:numPr>
          <w:ilvl w:val="0"/>
          <w:numId w:val="18"/>
        </w:numPr>
        <w:jc w:val="both"/>
        <w:rPr>
          <w:rFonts w:ascii="Century Gothic" w:hAnsi="Century Gothic"/>
          <w:sz w:val="18"/>
          <w:szCs w:val="18"/>
          <w:lang w:val="en-ZA"/>
        </w:rPr>
      </w:pPr>
      <w:r w:rsidRPr="00AF40D8">
        <w:rPr>
          <w:rFonts w:ascii="Century Gothic" w:hAnsi="Century Gothic"/>
          <w:sz w:val="18"/>
          <w:szCs w:val="18"/>
          <w:lang w:val="en-ZA"/>
        </w:rPr>
        <w:t>Created engaging content for brands on social media platforms, ensuring that it resonated with the target audience.</w:t>
      </w:r>
    </w:p>
    <w:p w14:paraId="3A7EB7F1" w14:textId="77777777" w:rsidR="00AF40D8" w:rsidRPr="00AF40D8" w:rsidRDefault="00AF40D8" w:rsidP="00AF40D8">
      <w:pPr>
        <w:numPr>
          <w:ilvl w:val="0"/>
          <w:numId w:val="18"/>
        </w:numPr>
        <w:jc w:val="both"/>
        <w:rPr>
          <w:rFonts w:ascii="Century Gothic" w:hAnsi="Century Gothic"/>
          <w:sz w:val="18"/>
          <w:szCs w:val="18"/>
          <w:lang w:val="en-ZA"/>
        </w:rPr>
      </w:pPr>
      <w:r w:rsidRPr="00AF40D8">
        <w:rPr>
          <w:rFonts w:ascii="Century Gothic" w:hAnsi="Century Gothic"/>
          <w:sz w:val="18"/>
          <w:szCs w:val="18"/>
          <w:lang w:val="en-ZA"/>
        </w:rPr>
        <w:t>Assisted in managing influencer partnerships and ensuring timely delivery of campaign content.</w:t>
      </w:r>
    </w:p>
    <w:p w14:paraId="2A63668E" w14:textId="77777777" w:rsidR="00AF40D8" w:rsidRPr="00AF40D8" w:rsidRDefault="00AF40D8" w:rsidP="00AF40D8">
      <w:pPr>
        <w:numPr>
          <w:ilvl w:val="0"/>
          <w:numId w:val="18"/>
        </w:numPr>
        <w:jc w:val="both"/>
        <w:rPr>
          <w:rFonts w:ascii="Century Gothic" w:hAnsi="Century Gothic"/>
          <w:sz w:val="18"/>
          <w:szCs w:val="18"/>
          <w:lang w:val="en-ZA"/>
        </w:rPr>
      </w:pPr>
      <w:r w:rsidRPr="00AF40D8">
        <w:rPr>
          <w:rFonts w:ascii="Century Gothic" w:hAnsi="Century Gothic"/>
          <w:sz w:val="18"/>
          <w:szCs w:val="18"/>
          <w:lang w:val="en-ZA"/>
        </w:rPr>
        <w:t>Provided creative and financial input to optimize media buys and campaigns.</w:t>
      </w:r>
    </w:p>
    <w:p w14:paraId="42620C6F" w14:textId="77777777" w:rsidR="00AF40D8" w:rsidRPr="00AF40D8" w:rsidRDefault="00AF40D8" w:rsidP="00AF40D8">
      <w:pPr>
        <w:jc w:val="both"/>
        <w:rPr>
          <w:rFonts w:ascii="Century Gothic" w:hAnsi="Century Gothic"/>
          <w:b/>
          <w:bCs/>
          <w:sz w:val="18"/>
          <w:szCs w:val="18"/>
          <w:lang w:val="en-ZA"/>
        </w:rPr>
      </w:pPr>
      <w:r w:rsidRPr="00AF40D8">
        <w:rPr>
          <w:rFonts w:ascii="Century Gothic" w:hAnsi="Century Gothic"/>
          <w:b/>
          <w:bCs/>
          <w:sz w:val="18"/>
          <w:szCs w:val="18"/>
          <w:lang w:val="en-ZA"/>
        </w:rPr>
        <w:t>Young Professional, Corporate Communications</w:t>
      </w:r>
    </w:p>
    <w:p w14:paraId="4683D6AA"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Transnet Freight Rail</w:t>
      </w:r>
      <w:r w:rsidRPr="00AF40D8">
        <w:rPr>
          <w:rFonts w:ascii="Century Gothic" w:hAnsi="Century Gothic"/>
          <w:sz w:val="18"/>
          <w:szCs w:val="18"/>
          <w:lang w:val="en-ZA"/>
        </w:rPr>
        <w:t xml:space="preserve"> | April 2015 – May 2017</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Contract ended during moratorium</w:t>
      </w:r>
    </w:p>
    <w:p w14:paraId="4ACF1784" w14:textId="77777777" w:rsidR="00AF40D8" w:rsidRPr="00AF40D8" w:rsidRDefault="00AF40D8" w:rsidP="00AF40D8">
      <w:pPr>
        <w:numPr>
          <w:ilvl w:val="0"/>
          <w:numId w:val="19"/>
        </w:numPr>
        <w:jc w:val="both"/>
        <w:rPr>
          <w:rFonts w:ascii="Century Gothic" w:hAnsi="Century Gothic"/>
          <w:sz w:val="18"/>
          <w:szCs w:val="18"/>
          <w:lang w:val="en-ZA"/>
        </w:rPr>
      </w:pPr>
      <w:r w:rsidRPr="00AF40D8">
        <w:rPr>
          <w:rFonts w:ascii="Century Gothic" w:hAnsi="Century Gothic"/>
          <w:sz w:val="18"/>
          <w:szCs w:val="18"/>
          <w:lang w:val="en-ZA"/>
        </w:rPr>
        <w:t>Developed communication plans focused on safety, corporate social responsibility (CSR), and internal communications.</w:t>
      </w:r>
    </w:p>
    <w:p w14:paraId="05C6020A" w14:textId="77777777" w:rsidR="00AF40D8" w:rsidRPr="00AF40D8" w:rsidRDefault="00AF40D8" w:rsidP="00AF40D8">
      <w:pPr>
        <w:numPr>
          <w:ilvl w:val="0"/>
          <w:numId w:val="19"/>
        </w:numPr>
        <w:jc w:val="both"/>
        <w:rPr>
          <w:rFonts w:ascii="Century Gothic" w:hAnsi="Century Gothic"/>
          <w:sz w:val="18"/>
          <w:szCs w:val="18"/>
          <w:lang w:val="en-ZA"/>
        </w:rPr>
      </w:pPr>
      <w:r w:rsidRPr="00AF40D8">
        <w:rPr>
          <w:rFonts w:ascii="Century Gothic" w:hAnsi="Century Gothic"/>
          <w:sz w:val="18"/>
          <w:szCs w:val="18"/>
          <w:lang w:val="en-ZA"/>
        </w:rPr>
        <w:t>Organized events, prepared newsletters, and engaged with internal and external stakeholders to promote safety awareness and community initiatives.</w:t>
      </w:r>
    </w:p>
    <w:p w14:paraId="1849005E" w14:textId="77777777" w:rsidR="00AF40D8" w:rsidRPr="00AF40D8" w:rsidRDefault="00AF40D8" w:rsidP="00AF40D8">
      <w:pPr>
        <w:numPr>
          <w:ilvl w:val="0"/>
          <w:numId w:val="19"/>
        </w:numPr>
        <w:jc w:val="both"/>
        <w:rPr>
          <w:rFonts w:ascii="Century Gothic" w:hAnsi="Century Gothic"/>
          <w:sz w:val="18"/>
          <w:szCs w:val="18"/>
          <w:lang w:val="en-ZA"/>
        </w:rPr>
      </w:pPr>
      <w:r w:rsidRPr="00AF40D8">
        <w:rPr>
          <w:rFonts w:ascii="Century Gothic" w:hAnsi="Century Gothic"/>
          <w:sz w:val="18"/>
          <w:szCs w:val="18"/>
          <w:lang w:val="en-ZA"/>
        </w:rPr>
        <w:t>Managed sponsorship requests and coordinated the logistics for various Transnet initiatives.</w:t>
      </w:r>
    </w:p>
    <w:p w14:paraId="439FDB9B"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Digital Strategy Intern</w:t>
      </w:r>
    </w:p>
    <w:p w14:paraId="66B8B1C2"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MEC Nota Bene</w:t>
      </w:r>
      <w:r w:rsidRPr="00AF40D8">
        <w:rPr>
          <w:rFonts w:ascii="Century Gothic" w:hAnsi="Century Gothic"/>
          <w:sz w:val="18"/>
          <w:szCs w:val="18"/>
          <w:lang w:val="en-ZA"/>
        </w:rPr>
        <w:t xml:space="preserve"> | March 2014 – March 2015</w:t>
      </w:r>
      <w:r w:rsidRPr="00AF40D8">
        <w:rPr>
          <w:rFonts w:ascii="Century Gothic" w:hAnsi="Century Gothic"/>
          <w:sz w:val="18"/>
          <w:szCs w:val="18"/>
          <w:lang w:val="en-ZA"/>
        </w:rPr>
        <w:br/>
      </w:r>
      <w:r w:rsidRPr="00AF40D8">
        <w:rPr>
          <w:rFonts w:ascii="Century Gothic" w:hAnsi="Century Gothic"/>
          <w:i/>
          <w:iCs/>
          <w:sz w:val="18"/>
          <w:szCs w:val="18"/>
          <w:lang w:val="en-ZA"/>
        </w:rPr>
        <w:t>Reason for leaving: Internship position</w:t>
      </w:r>
    </w:p>
    <w:p w14:paraId="56884142" w14:textId="77777777" w:rsidR="00AF40D8" w:rsidRPr="00AF40D8" w:rsidRDefault="00AF40D8" w:rsidP="00AF40D8">
      <w:pPr>
        <w:numPr>
          <w:ilvl w:val="0"/>
          <w:numId w:val="20"/>
        </w:numPr>
        <w:jc w:val="both"/>
        <w:rPr>
          <w:rFonts w:ascii="Century Gothic" w:hAnsi="Century Gothic"/>
          <w:sz w:val="18"/>
          <w:szCs w:val="18"/>
          <w:lang w:val="en-ZA"/>
        </w:rPr>
      </w:pPr>
      <w:r w:rsidRPr="00AF40D8">
        <w:rPr>
          <w:rFonts w:ascii="Century Gothic" w:hAnsi="Century Gothic"/>
          <w:sz w:val="18"/>
          <w:szCs w:val="18"/>
          <w:lang w:val="en-ZA"/>
        </w:rPr>
        <w:t>Assisted in creating digital media strategies for the Unilever account, focusing on audience engagement and brand positioning.</w:t>
      </w:r>
    </w:p>
    <w:p w14:paraId="443C5C64" w14:textId="77777777" w:rsidR="00AF40D8" w:rsidRPr="00AF40D8" w:rsidRDefault="00AF40D8" w:rsidP="00AF40D8">
      <w:pPr>
        <w:numPr>
          <w:ilvl w:val="0"/>
          <w:numId w:val="20"/>
        </w:numPr>
        <w:jc w:val="both"/>
        <w:rPr>
          <w:rFonts w:ascii="Century Gothic" w:hAnsi="Century Gothic"/>
          <w:sz w:val="18"/>
          <w:szCs w:val="18"/>
          <w:lang w:val="en-ZA"/>
        </w:rPr>
      </w:pPr>
      <w:r w:rsidRPr="00AF40D8">
        <w:rPr>
          <w:rFonts w:ascii="Century Gothic" w:hAnsi="Century Gothic"/>
          <w:sz w:val="18"/>
          <w:szCs w:val="18"/>
          <w:lang w:val="en-ZA"/>
        </w:rPr>
        <w:t>Conducted research and analysis to support the development of media plans and digital campaigns.</w:t>
      </w:r>
    </w:p>
    <w:p w14:paraId="5AB132E1" w14:textId="77777777" w:rsidR="00AF40D8" w:rsidRPr="00AF40D8" w:rsidRDefault="00AF40D8" w:rsidP="00AF40D8">
      <w:pPr>
        <w:numPr>
          <w:ilvl w:val="0"/>
          <w:numId w:val="20"/>
        </w:numPr>
        <w:jc w:val="both"/>
        <w:rPr>
          <w:rFonts w:ascii="Century Gothic" w:hAnsi="Century Gothic"/>
          <w:sz w:val="18"/>
          <w:szCs w:val="18"/>
          <w:lang w:val="en-ZA"/>
        </w:rPr>
      </w:pPr>
      <w:r w:rsidRPr="00AF40D8">
        <w:rPr>
          <w:rFonts w:ascii="Century Gothic" w:hAnsi="Century Gothic"/>
          <w:sz w:val="18"/>
          <w:szCs w:val="18"/>
          <w:lang w:val="en-ZA"/>
        </w:rPr>
        <w:t>Managed influencer partnerships and contributed to the tracking of campaign performance metrics.</w:t>
      </w:r>
    </w:p>
    <w:p w14:paraId="5AF9D7AD"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451AE20D">
          <v:rect id="_x0000_i1190" style="width:0;height:1.5pt" o:hralign="center" o:hrstd="t" o:hr="t" fillcolor="#a0a0a0" stroked="f"/>
        </w:pict>
      </w:r>
    </w:p>
    <w:p w14:paraId="3DD3DDF1"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EDUCATION</w:t>
      </w:r>
    </w:p>
    <w:p w14:paraId="03F63514"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lastRenderedPageBreak/>
        <w:t>Bachelor of Arts (Honours) in Media Studies</w:t>
      </w:r>
      <w:r w:rsidRPr="00AF40D8">
        <w:rPr>
          <w:rFonts w:ascii="Century Gothic" w:hAnsi="Century Gothic"/>
          <w:sz w:val="18"/>
          <w:szCs w:val="18"/>
          <w:lang w:val="en-ZA"/>
        </w:rPr>
        <w:br/>
      </w:r>
      <w:r w:rsidRPr="00AF40D8">
        <w:rPr>
          <w:rFonts w:ascii="Century Gothic" w:hAnsi="Century Gothic"/>
          <w:i/>
          <w:iCs/>
          <w:sz w:val="18"/>
          <w:szCs w:val="18"/>
          <w:lang w:val="en-ZA"/>
        </w:rPr>
        <w:t>University of the Witwatersrand (WITS), 2012 – 2014</w:t>
      </w:r>
    </w:p>
    <w:p w14:paraId="175F0188" w14:textId="77777777" w:rsidR="00AF40D8" w:rsidRPr="00AF40D8" w:rsidRDefault="00AF40D8" w:rsidP="00AF40D8">
      <w:pPr>
        <w:numPr>
          <w:ilvl w:val="0"/>
          <w:numId w:val="21"/>
        </w:numPr>
        <w:rPr>
          <w:rFonts w:ascii="Century Gothic" w:hAnsi="Century Gothic"/>
          <w:sz w:val="18"/>
          <w:szCs w:val="18"/>
          <w:lang w:val="en-ZA"/>
        </w:rPr>
      </w:pPr>
      <w:r w:rsidRPr="00AF40D8">
        <w:rPr>
          <w:rFonts w:ascii="Century Gothic" w:hAnsi="Century Gothic"/>
          <w:sz w:val="18"/>
          <w:szCs w:val="18"/>
          <w:lang w:val="en-ZA"/>
        </w:rPr>
        <w:t>Subjects: Media Economics, Critical Media Analysis, Media and Gender, African Media Systems, Research Paper</w:t>
      </w:r>
    </w:p>
    <w:p w14:paraId="32CA79E7"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Bachelor of Arts</w:t>
      </w:r>
      <w:r w:rsidRPr="00AF40D8">
        <w:rPr>
          <w:rFonts w:ascii="Century Gothic" w:hAnsi="Century Gothic"/>
          <w:sz w:val="18"/>
          <w:szCs w:val="18"/>
          <w:lang w:val="en-ZA"/>
        </w:rPr>
        <w:br/>
      </w:r>
      <w:r w:rsidRPr="00AF40D8">
        <w:rPr>
          <w:rFonts w:ascii="Century Gothic" w:hAnsi="Century Gothic"/>
          <w:i/>
          <w:iCs/>
          <w:sz w:val="18"/>
          <w:szCs w:val="18"/>
          <w:lang w:val="en-ZA"/>
        </w:rPr>
        <w:t>University of the Witwatersrand (WITS), 2009 – 2012</w:t>
      </w:r>
    </w:p>
    <w:p w14:paraId="1CB34EF0" w14:textId="77777777" w:rsidR="00AF40D8" w:rsidRPr="00AF40D8" w:rsidRDefault="00AF40D8" w:rsidP="00AF40D8">
      <w:pPr>
        <w:numPr>
          <w:ilvl w:val="0"/>
          <w:numId w:val="22"/>
        </w:numPr>
        <w:rPr>
          <w:rFonts w:ascii="Century Gothic" w:hAnsi="Century Gothic"/>
          <w:sz w:val="18"/>
          <w:szCs w:val="18"/>
          <w:lang w:val="en-ZA"/>
        </w:rPr>
      </w:pPr>
      <w:r w:rsidRPr="00AF40D8">
        <w:rPr>
          <w:rFonts w:ascii="Century Gothic" w:hAnsi="Century Gothic"/>
          <w:sz w:val="18"/>
          <w:szCs w:val="18"/>
          <w:lang w:val="en-ZA"/>
        </w:rPr>
        <w:t>Majors: International Relations, Media Studies</w:t>
      </w:r>
    </w:p>
    <w:p w14:paraId="25E8139F" w14:textId="77777777" w:rsidR="00AF40D8" w:rsidRPr="00AF40D8" w:rsidRDefault="00AF40D8" w:rsidP="00AF40D8">
      <w:pPr>
        <w:rPr>
          <w:rFonts w:ascii="Century Gothic" w:hAnsi="Century Gothic"/>
          <w:sz w:val="18"/>
          <w:szCs w:val="18"/>
          <w:lang w:val="en-ZA"/>
        </w:rPr>
      </w:pPr>
      <w:r w:rsidRPr="00AF40D8">
        <w:rPr>
          <w:rFonts w:ascii="Century Gothic" w:hAnsi="Century Gothic"/>
          <w:b/>
          <w:bCs/>
          <w:sz w:val="18"/>
          <w:szCs w:val="18"/>
          <w:lang w:val="en-ZA"/>
        </w:rPr>
        <w:t>NSC Matric</w:t>
      </w:r>
      <w:r w:rsidRPr="00AF40D8">
        <w:rPr>
          <w:rFonts w:ascii="Century Gothic" w:hAnsi="Century Gothic"/>
          <w:sz w:val="18"/>
          <w:szCs w:val="18"/>
          <w:lang w:val="en-ZA"/>
        </w:rPr>
        <w:br/>
      </w:r>
      <w:r w:rsidRPr="00AF40D8">
        <w:rPr>
          <w:rFonts w:ascii="Century Gothic" w:hAnsi="Century Gothic"/>
          <w:i/>
          <w:iCs/>
          <w:sz w:val="18"/>
          <w:szCs w:val="18"/>
          <w:lang w:val="en-ZA"/>
        </w:rPr>
        <w:t>Mondeor High School, 2004 – 2008</w:t>
      </w:r>
    </w:p>
    <w:p w14:paraId="53458AB6"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335EE8D0">
          <v:rect id="_x0000_i1191" style="width:0;height:1.5pt" o:hralign="center" o:hrstd="t" o:hr="t" fillcolor="#a0a0a0" stroked="f"/>
        </w:pict>
      </w:r>
    </w:p>
    <w:p w14:paraId="2DE73AB1"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TRAINING &amp; CERTIFICATIONS</w:t>
      </w:r>
    </w:p>
    <w:p w14:paraId="1AC35239" w14:textId="77777777" w:rsidR="00AF40D8" w:rsidRPr="00AF40D8" w:rsidRDefault="00AF40D8" w:rsidP="00AF40D8">
      <w:pPr>
        <w:numPr>
          <w:ilvl w:val="0"/>
          <w:numId w:val="23"/>
        </w:numPr>
        <w:rPr>
          <w:rFonts w:ascii="Century Gothic" w:hAnsi="Century Gothic"/>
          <w:sz w:val="18"/>
          <w:szCs w:val="18"/>
          <w:lang w:val="en-ZA"/>
        </w:rPr>
      </w:pPr>
      <w:r w:rsidRPr="00AF40D8">
        <w:rPr>
          <w:rFonts w:ascii="Century Gothic" w:hAnsi="Century Gothic"/>
          <w:sz w:val="18"/>
          <w:szCs w:val="18"/>
          <w:lang w:val="en-ZA"/>
        </w:rPr>
        <w:t>Applied Digital Marketing, WITS, 2021</w:t>
      </w:r>
    </w:p>
    <w:p w14:paraId="523617D8" w14:textId="77777777" w:rsidR="00AF40D8" w:rsidRPr="00AF40D8" w:rsidRDefault="00AF40D8" w:rsidP="00AF40D8">
      <w:pPr>
        <w:numPr>
          <w:ilvl w:val="0"/>
          <w:numId w:val="23"/>
        </w:numPr>
        <w:rPr>
          <w:rFonts w:ascii="Century Gothic" w:hAnsi="Century Gothic"/>
          <w:sz w:val="18"/>
          <w:szCs w:val="18"/>
          <w:lang w:val="en-ZA"/>
        </w:rPr>
      </w:pPr>
      <w:r w:rsidRPr="00AF40D8">
        <w:rPr>
          <w:rFonts w:ascii="Century Gothic" w:hAnsi="Century Gothic"/>
          <w:sz w:val="18"/>
          <w:szCs w:val="18"/>
          <w:lang w:val="en-ZA"/>
        </w:rPr>
        <w:t>Strategic Social Investment, KPMG, 2016</w:t>
      </w:r>
    </w:p>
    <w:p w14:paraId="003D89B9" w14:textId="77777777" w:rsidR="00AF40D8" w:rsidRPr="00AF40D8" w:rsidRDefault="00AF40D8" w:rsidP="00AF40D8">
      <w:pPr>
        <w:numPr>
          <w:ilvl w:val="0"/>
          <w:numId w:val="23"/>
        </w:numPr>
        <w:rPr>
          <w:rFonts w:ascii="Century Gothic" w:hAnsi="Century Gothic"/>
          <w:sz w:val="18"/>
          <w:szCs w:val="18"/>
          <w:lang w:val="en-ZA"/>
        </w:rPr>
      </w:pPr>
      <w:r w:rsidRPr="00AF40D8">
        <w:rPr>
          <w:rFonts w:ascii="Century Gothic" w:hAnsi="Century Gothic"/>
          <w:sz w:val="18"/>
          <w:szCs w:val="18"/>
          <w:lang w:val="en-ZA"/>
        </w:rPr>
        <w:t>Essential Project Management Skills, KPMG, 2016</w:t>
      </w:r>
    </w:p>
    <w:p w14:paraId="53D91FED" w14:textId="77777777" w:rsidR="00AF40D8" w:rsidRPr="00AF40D8" w:rsidRDefault="00AF40D8" w:rsidP="00AF40D8">
      <w:pPr>
        <w:numPr>
          <w:ilvl w:val="0"/>
          <w:numId w:val="23"/>
        </w:numPr>
        <w:rPr>
          <w:rFonts w:ascii="Century Gothic" w:hAnsi="Century Gothic"/>
          <w:sz w:val="18"/>
          <w:szCs w:val="18"/>
          <w:lang w:val="en-ZA"/>
        </w:rPr>
      </w:pPr>
      <w:proofErr w:type="spellStart"/>
      <w:r w:rsidRPr="00AF40D8">
        <w:rPr>
          <w:rFonts w:ascii="Century Gothic" w:hAnsi="Century Gothic"/>
          <w:sz w:val="18"/>
          <w:szCs w:val="18"/>
          <w:lang w:val="en-ZA"/>
        </w:rPr>
        <w:t>Telmar</w:t>
      </w:r>
      <w:proofErr w:type="spellEnd"/>
      <w:r w:rsidRPr="00AF40D8">
        <w:rPr>
          <w:rFonts w:ascii="Century Gothic" w:hAnsi="Century Gothic"/>
          <w:sz w:val="18"/>
          <w:szCs w:val="18"/>
          <w:lang w:val="en-ZA"/>
        </w:rPr>
        <w:t xml:space="preserve"> Digital Media Strategy, 2014</w:t>
      </w:r>
    </w:p>
    <w:p w14:paraId="4BAA96E6" w14:textId="77777777" w:rsidR="00AF40D8" w:rsidRPr="00AF40D8" w:rsidRDefault="00AF40D8" w:rsidP="00AF40D8">
      <w:pPr>
        <w:numPr>
          <w:ilvl w:val="0"/>
          <w:numId w:val="23"/>
        </w:numPr>
        <w:rPr>
          <w:rFonts w:ascii="Century Gothic" w:hAnsi="Century Gothic"/>
          <w:sz w:val="18"/>
          <w:szCs w:val="18"/>
          <w:lang w:val="en-ZA"/>
        </w:rPr>
      </w:pPr>
      <w:r w:rsidRPr="00AF40D8">
        <w:rPr>
          <w:rFonts w:ascii="Century Gothic" w:hAnsi="Century Gothic"/>
          <w:sz w:val="18"/>
          <w:szCs w:val="18"/>
          <w:lang w:val="en-ZA"/>
        </w:rPr>
        <w:t xml:space="preserve">Excel &amp; </w:t>
      </w:r>
      <w:proofErr w:type="spellStart"/>
      <w:r w:rsidRPr="00AF40D8">
        <w:rPr>
          <w:rFonts w:ascii="Century Gothic" w:hAnsi="Century Gothic"/>
          <w:sz w:val="18"/>
          <w:szCs w:val="18"/>
          <w:lang w:val="en-ZA"/>
        </w:rPr>
        <w:t>Powerpoint</w:t>
      </w:r>
      <w:proofErr w:type="spellEnd"/>
      <w:r w:rsidRPr="00AF40D8">
        <w:rPr>
          <w:rFonts w:ascii="Century Gothic" w:hAnsi="Century Gothic"/>
          <w:sz w:val="18"/>
          <w:szCs w:val="18"/>
          <w:lang w:val="en-ZA"/>
        </w:rPr>
        <w:t xml:space="preserve"> Certifications, Innovatec Africa, 2014</w:t>
      </w:r>
    </w:p>
    <w:p w14:paraId="6A6BC893"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5B16301A">
          <v:rect id="_x0000_i1192" style="width:0;height:1.5pt" o:hralign="center" o:hrstd="t" o:hr="t" fillcolor="#a0a0a0" stroked="f"/>
        </w:pict>
      </w:r>
    </w:p>
    <w:p w14:paraId="43FA9322"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SKILLS</w:t>
      </w:r>
    </w:p>
    <w:p w14:paraId="7EEB501F" w14:textId="77777777" w:rsidR="00AF40D8" w:rsidRPr="00AF40D8" w:rsidRDefault="00AF40D8" w:rsidP="00AF40D8">
      <w:pPr>
        <w:numPr>
          <w:ilvl w:val="0"/>
          <w:numId w:val="24"/>
        </w:numPr>
        <w:rPr>
          <w:rFonts w:ascii="Century Gothic" w:hAnsi="Century Gothic"/>
          <w:sz w:val="18"/>
          <w:szCs w:val="18"/>
          <w:lang w:val="en-ZA"/>
        </w:rPr>
      </w:pPr>
      <w:r w:rsidRPr="00AF40D8">
        <w:rPr>
          <w:rFonts w:ascii="Century Gothic" w:hAnsi="Century Gothic"/>
          <w:b/>
          <w:bCs/>
          <w:sz w:val="18"/>
          <w:szCs w:val="18"/>
          <w:lang w:val="en-ZA"/>
        </w:rPr>
        <w:t>Communications Strategy</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Team Leadership</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Social Media Management</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Content Creation &amp; Curation</w:t>
      </w:r>
    </w:p>
    <w:p w14:paraId="246DAE20" w14:textId="77777777" w:rsidR="00AF40D8" w:rsidRPr="00AF40D8" w:rsidRDefault="00AF40D8" w:rsidP="00AF40D8">
      <w:pPr>
        <w:numPr>
          <w:ilvl w:val="0"/>
          <w:numId w:val="24"/>
        </w:numPr>
        <w:rPr>
          <w:rFonts w:ascii="Century Gothic" w:hAnsi="Century Gothic"/>
          <w:sz w:val="18"/>
          <w:szCs w:val="18"/>
          <w:lang w:val="en-ZA"/>
        </w:rPr>
      </w:pPr>
      <w:r w:rsidRPr="00AF40D8">
        <w:rPr>
          <w:rFonts w:ascii="Century Gothic" w:hAnsi="Century Gothic"/>
          <w:b/>
          <w:bCs/>
          <w:sz w:val="18"/>
          <w:szCs w:val="18"/>
          <w:lang w:val="en-ZA"/>
        </w:rPr>
        <w:t>Stakeholder Engagement</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Budget Management</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Analytics &amp; Reporting</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Brand Management</w:t>
      </w:r>
    </w:p>
    <w:p w14:paraId="1EBDB4A7" w14:textId="77777777" w:rsidR="00AF40D8" w:rsidRPr="00AF40D8" w:rsidRDefault="00AF40D8" w:rsidP="00AF40D8">
      <w:pPr>
        <w:numPr>
          <w:ilvl w:val="0"/>
          <w:numId w:val="24"/>
        </w:numPr>
        <w:rPr>
          <w:rFonts w:ascii="Century Gothic" w:hAnsi="Century Gothic"/>
          <w:sz w:val="18"/>
          <w:szCs w:val="18"/>
          <w:lang w:val="en-ZA"/>
        </w:rPr>
      </w:pPr>
      <w:r w:rsidRPr="00AF40D8">
        <w:rPr>
          <w:rFonts w:ascii="Century Gothic" w:hAnsi="Century Gothic"/>
          <w:b/>
          <w:bCs/>
          <w:sz w:val="18"/>
          <w:szCs w:val="18"/>
          <w:lang w:val="en-ZA"/>
        </w:rPr>
        <w:t>Crisis Communications</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Event Coordination</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Influencer &amp; Media Relations</w:t>
      </w:r>
      <w:r w:rsidRPr="00AF40D8">
        <w:rPr>
          <w:rFonts w:ascii="Century Gothic" w:hAnsi="Century Gothic"/>
          <w:sz w:val="18"/>
          <w:szCs w:val="18"/>
          <w:lang w:val="en-ZA"/>
        </w:rPr>
        <w:t xml:space="preserve"> | </w:t>
      </w:r>
      <w:r w:rsidRPr="00AF40D8">
        <w:rPr>
          <w:rFonts w:ascii="Century Gothic" w:hAnsi="Century Gothic"/>
          <w:b/>
          <w:bCs/>
          <w:sz w:val="18"/>
          <w:szCs w:val="18"/>
          <w:lang w:val="en-ZA"/>
        </w:rPr>
        <w:t>Internal Communications</w:t>
      </w:r>
    </w:p>
    <w:p w14:paraId="6EC838E4"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7D404CA7">
          <v:rect id="_x0000_i1193" style="width:0;height:1.5pt" o:hralign="center" o:hrstd="t" o:hr="t" fillcolor="#a0a0a0" stroked="f"/>
        </w:pict>
      </w:r>
    </w:p>
    <w:p w14:paraId="123B74F2"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AWARDS &amp; HONORS</w:t>
      </w:r>
    </w:p>
    <w:p w14:paraId="0E0233F8" w14:textId="77777777" w:rsidR="00AF40D8" w:rsidRPr="00AF40D8" w:rsidRDefault="00AF40D8" w:rsidP="00AF40D8">
      <w:pPr>
        <w:numPr>
          <w:ilvl w:val="0"/>
          <w:numId w:val="25"/>
        </w:numPr>
        <w:rPr>
          <w:rFonts w:ascii="Century Gothic" w:hAnsi="Century Gothic"/>
          <w:sz w:val="18"/>
          <w:szCs w:val="18"/>
          <w:lang w:val="en-ZA"/>
        </w:rPr>
      </w:pPr>
      <w:r w:rsidRPr="00AF40D8">
        <w:rPr>
          <w:rFonts w:ascii="Century Gothic" w:hAnsi="Century Gothic"/>
          <w:b/>
          <w:bCs/>
          <w:sz w:val="18"/>
          <w:szCs w:val="18"/>
          <w:lang w:val="en-ZA"/>
        </w:rPr>
        <w:t>Silver Prism Award for Media Relations</w:t>
      </w:r>
      <w:r w:rsidRPr="00AF40D8">
        <w:rPr>
          <w:rFonts w:ascii="Century Gothic" w:hAnsi="Century Gothic"/>
          <w:sz w:val="18"/>
          <w:szCs w:val="18"/>
          <w:lang w:val="en-ZA"/>
        </w:rPr>
        <w:t>, SANBS, 2020</w:t>
      </w:r>
    </w:p>
    <w:p w14:paraId="05907296" w14:textId="77777777" w:rsidR="00AF40D8" w:rsidRPr="00AF40D8" w:rsidRDefault="00AF40D8" w:rsidP="00AF40D8">
      <w:pPr>
        <w:numPr>
          <w:ilvl w:val="0"/>
          <w:numId w:val="25"/>
        </w:numPr>
        <w:rPr>
          <w:rFonts w:ascii="Century Gothic" w:hAnsi="Century Gothic"/>
          <w:sz w:val="18"/>
          <w:szCs w:val="18"/>
          <w:lang w:val="en-ZA"/>
        </w:rPr>
      </w:pPr>
      <w:r w:rsidRPr="00AF40D8">
        <w:rPr>
          <w:rFonts w:ascii="Century Gothic" w:hAnsi="Century Gothic"/>
          <w:b/>
          <w:bCs/>
          <w:sz w:val="18"/>
          <w:szCs w:val="18"/>
          <w:lang w:val="en-ZA"/>
        </w:rPr>
        <w:t>Assegai Award</w:t>
      </w:r>
      <w:r w:rsidRPr="00AF40D8">
        <w:rPr>
          <w:rFonts w:ascii="Century Gothic" w:hAnsi="Century Gothic"/>
          <w:sz w:val="18"/>
          <w:szCs w:val="18"/>
          <w:lang w:val="en-ZA"/>
        </w:rPr>
        <w:t>: Innovative Solutions, 2020</w:t>
      </w:r>
    </w:p>
    <w:p w14:paraId="11888E88" w14:textId="77777777" w:rsidR="00AF40D8" w:rsidRPr="00AF40D8" w:rsidRDefault="00AF40D8" w:rsidP="00AF40D8">
      <w:pPr>
        <w:numPr>
          <w:ilvl w:val="0"/>
          <w:numId w:val="25"/>
        </w:numPr>
        <w:rPr>
          <w:rFonts w:ascii="Century Gothic" w:hAnsi="Century Gothic"/>
          <w:sz w:val="18"/>
          <w:szCs w:val="18"/>
          <w:lang w:val="en-ZA"/>
        </w:rPr>
      </w:pPr>
      <w:r w:rsidRPr="00AF40D8">
        <w:rPr>
          <w:rFonts w:ascii="Century Gothic" w:hAnsi="Century Gothic"/>
          <w:b/>
          <w:bCs/>
          <w:sz w:val="18"/>
          <w:szCs w:val="18"/>
          <w:lang w:val="en-ZA"/>
        </w:rPr>
        <w:t>Gold &amp; Silver New Generation Social &amp; Digital Media Awards</w:t>
      </w:r>
      <w:r w:rsidRPr="00AF40D8">
        <w:rPr>
          <w:rFonts w:ascii="Century Gothic" w:hAnsi="Century Gothic"/>
          <w:sz w:val="18"/>
          <w:szCs w:val="18"/>
          <w:lang w:val="en-ZA"/>
        </w:rPr>
        <w:t xml:space="preserve"> for Unilever campaigns, 2014</w:t>
      </w:r>
    </w:p>
    <w:p w14:paraId="3ED0A710" w14:textId="77777777" w:rsidR="00AF40D8" w:rsidRPr="00AF40D8" w:rsidRDefault="00AF40D8" w:rsidP="00AF40D8">
      <w:pPr>
        <w:numPr>
          <w:ilvl w:val="0"/>
          <w:numId w:val="25"/>
        </w:numPr>
        <w:rPr>
          <w:rFonts w:ascii="Century Gothic" w:hAnsi="Century Gothic"/>
          <w:sz w:val="18"/>
          <w:szCs w:val="18"/>
          <w:lang w:val="en-ZA"/>
        </w:rPr>
      </w:pPr>
      <w:r w:rsidRPr="00AF40D8">
        <w:rPr>
          <w:rFonts w:ascii="Century Gothic" w:hAnsi="Century Gothic"/>
          <w:b/>
          <w:bCs/>
          <w:sz w:val="18"/>
          <w:szCs w:val="18"/>
          <w:lang w:val="en-ZA"/>
        </w:rPr>
        <w:t>General Manager’s Award for Customer Service Excellence</w:t>
      </w:r>
      <w:r w:rsidRPr="00AF40D8">
        <w:rPr>
          <w:rFonts w:ascii="Century Gothic" w:hAnsi="Century Gothic"/>
          <w:sz w:val="18"/>
          <w:szCs w:val="18"/>
          <w:lang w:val="en-ZA"/>
        </w:rPr>
        <w:t>, Transnet Freight Rail, 2016 &amp; 2017</w:t>
      </w:r>
    </w:p>
    <w:p w14:paraId="65A5D85E"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pict w14:anchorId="26C9A27F">
          <v:rect id="_x0000_i1194" style="width:0;height:1.5pt" o:hralign="center" o:hrstd="t" o:hr="t" fillcolor="#a0a0a0" stroked="f"/>
        </w:pict>
      </w:r>
    </w:p>
    <w:p w14:paraId="266A79E6" w14:textId="77777777" w:rsidR="00AF40D8" w:rsidRPr="00AF40D8" w:rsidRDefault="00AF40D8" w:rsidP="00AF40D8">
      <w:pPr>
        <w:rPr>
          <w:rFonts w:ascii="Century Gothic" w:hAnsi="Century Gothic"/>
          <w:b/>
          <w:bCs/>
          <w:sz w:val="18"/>
          <w:szCs w:val="18"/>
          <w:lang w:val="en-ZA"/>
        </w:rPr>
      </w:pPr>
      <w:r w:rsidRPr="00AF40D8">
        <w:rPr>
          <w:rFonts w:ascii="Century Gothic" w:hAnsi="Century Gothic"/>
          <w:b/>
          <w:bCs/>
          <w:sz w:val="18"/>
          <w:szCs w:val="18"/>
          <w:lang w:val="en-ZA"/>
        </w:rPr>
        <w:t>REFERENCES</w:t>
      </w:r>
    </w:p>
    <w:p w14:paraId="5DD327AC" w14:textId="77777777" w:rsidR="00AF40D8" w:rsidRPr="00AF40D8" w:rsidRDefault="00AF40D8" w:rsidP="00AF40D8">
      <w:pPr>
        <w:rPr>
          <w:rFonts w:ascii="Century Gothic" w:hAnsi="Century Gothic"/>
          <w:sz w:val="18"/>
          <w:szCs w:val="18"/>
          <w:lang w:val="en-ZA"/>
        </w:rPr>
      </w:pPr>
      <w:r w:rsidRPr="00AF40D8">
        <w:rPr>
          <w:rFonts w:ascii="Century Gothic" w:hAnsi="Century Gothic"/>
          <w:sz w:val="18"/>
          <w:szCs w:val="18"/>
          <w:lang w:val="en-ZA"/>
        </w:rPr>
        <w:t>Available upon request.</w:t>
      </w:r>
    </w:p>
    <w:p w14:paraId="745DD6FB" w14:textId="77777777" w:rsidR="00AF40D8" w:rsidRPr="00AF40D8" w:rsidRDefault="00AF40D8" w:rsidP="00F02E6B">
      <w:pPr>
        <w:rPr>
          <w:rFonts w:ascii="Century Gothic" w:hAnsi="Century Gothic"/>
          <w:sz w:val="18"/>
          <w:szCs w:val="18"/>
        </w:rPr>
      </w:pPr>
    </w:p>
    <w:sectPr w:rsidR="00AF40D8" w:rsidRPr="00AF40D8" w:rsidSect="00D10A96">
      <w:pgSz w:w="12240" w:h="15840"/>
      <w:pgMar w:top="864" w:right="1440" w:bottom="80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29CF" w14:textId="77777777" w:rsidR="00AF40D8" w:rsidRDefault="00AF40D8">
      <w:r>
        <w:separator/>
      </w:r>
    </w:p>
  </w:endnote>
  <w:endnote w:type="continuationSeparator" w:id="0">
    <w:p w14:paraId="591BCEEE" w14:textId="77777777" w:rsidR="00AF40D8" w:rsidRDefault="00A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1E22" w14:textId="77777777" w:rsidR="00AF40D8" w:rsidRDefault="00AF40D8">
      <w:r>
        <w:separator/>
      </w:r>
    </w:p>
  </w:footnote>
  <w:footnote w:type="continuationSeparator" w:id="0">
    <w:p w14:paraId="5E39C074" w14:textId="77777777" w:rsidR="00AF40D8" w:rsidRDefault="00A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C17ED1"/>
    <w:multiLevelType w:val="multilevel"/>
    <w:tmpl w:val="F72E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D701F"/>
    <w:multiLevelType w:val="multilevel"/>
    <w:tmpl w:val="6538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76130"/>
    <w:multiLevelType w:val="multilevel"/>
    <w:tmpl w:val="871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CA7"/>
    <w:multiLevelType w:val="multilevel"/>
    <w:tmpl w:val="101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A1E2B"/>
    <w:multiLevelType w:val="multilevel"/>
    <w:tmpl w:val="270C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5645CE"/>
    <w:multiLevelType w:val="multilevel"/>
    <w:tmpl w:val="6E5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267FA"/>
    <w:multiLevelType w:val="multilevel"/>
    <w:tmpl w:val="7B8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3ED202F"/>
    <w:multiLevelType w:val="multilevel"/>
    <w:tmpl w:val="BFE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22138D"/>
    <w:multiLevelType w:val="multilevel"/>
    <w:tmpl w:val="8FCE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B54DA"/>
    <w:multiLevelType w:val="multilevel"/>
    <w:tmpl w:val="F38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F192C"/>
    <w:multiLevelType w:val="multilevel"/>
    <w:tmpl w:val="D6E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D79E3"/>
    <w:multiLevelType w:val="multilevel"/>
    <w:tmpl w:val="937C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876612">
    <w:abstractNumId w:val="9"/>
  </w:num>
  <w:num w:numId="2" w16cid:durableId="1828865189">
    <w:abstractNumId w:val="7"/>
  </w:num>
  <w:num w:numId="3" w16cid:durableId="2140371759">
    <w:abstractNumId w:val="6"/>
  </w:num>
  <w:num w:numId="4" w16cid:durableId="1049576552">
    <w:abstractNumId w:val="5"/>
  </w:num>
  <w:num w:numId="5" w16cid:durableId="752045639">
    <w:abstractNumId w:val="4"/>
  </w:num>
  <w:num w:numId="6" w16cid:durableId="1990550556">
    <w:abstractNumId w:val="8"/>
  </w:num>
  <w:num w:numId="7" w16cid:durableId="1352147062">
    <w:abstractNumId w:val="3"/>
  </w:num>
  <w:num w:numId="8" w16cid:durableId="2142728499">
    <w:abstractNumId w:val="2"/>
  </w:num>
  <w:num w:numId="9" w16cid:durableId="257951034">
    <w:abstractNumId w:val="1"/>
  </w:num>
  <w:num w:numId="10" w16cid:durableId="326832528">
    <w:abstractNumId w:val="0"/>
  </w:num>
  <w:num w:numId="11" w16cid:durableId="402799907">
    <w:abstractNumId w:val="15"/>
  </w:num>
  <w:num w:numId="12" w16cid:durableId="973682587">
    <w:abstractNumId w:val="16"/>
  </w:num>
  <w:num w:numId="13" w16cid:durableId="290981187">
    <w:abstractNumId w:val="19"/>
  </w:num>
  <w:num w:numId="14" w16cid:durableId="529606459">
    <w:abstractNumId w:val="12"/>
  </w:num>
  <w:num w:numId="15" w16cid:durableId="744692376">
    <w:abstractNumId w:val="13"/>
  </w:num>
  <w:num w:numId="16" w16cid:durableId="741096975">
    <w:abstractNumId w:val="22"/>
  </w:num>
  <w:num w:numId="17" w16cid:durableId="1520974296">
    <w:abstractNumId w:val="24"/>
  </w:num>
  <w:num w:numId="18" w16cid:durableId="652025332">
    <w:abstractNumId w:val="14"/>
  </w:num>
  <w:num w:numId="19" w16cid:durableId="1480464161">
    <w:abstractNumId w:val="18"/>
  </w:num>
  <w:num w:numId="20" w16cid:durableId="1516066883">
    <w:abstractNumId w:val="20"/>
  </w:num>
  <w:num w:numId="21" w16cid:durableId="1643536523">
    <w:abstractNumId w:val="17"/>
  </w:num>
  <w:num w:numId="22" w16cid:durableId="1125268837">
    <w:abstractNumId w:val="21"/>
  </w:num>
  <w:num w:numId="23" w16cid:durableId="1963464199">
    <w:abstractNumId w:val="23"/>
  </w:num>
  <w:num w:numId="24" w16cid:durableId="1154907215">
    <w:abstractNumId w:val="11"/>
  </w:num>
  <w:num w:numId="25" w16cid:durableId="2028943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D8"/>
    <w:rsid w:val="00016A20"/>
    <w:rsid w:val="00021847"/>
    <w:rsid w:val="0003406D"/>
    <w:rsid w:val="000425C6"/>
    <w:rsid w:val="00044D31"/>
    <w:rsid w:val="00074316"/>
    <w:rsid w:val="00077115"/>
    <w:rsid w:val="000773EA"/>
    <w:rsid w:val="000A78C2"/>
    <w:rsid w:val="000C2088"/>
    <w:rsid w:val="000C5155"/>
    <w:rsid w:val="000D1B89"/>
    <w:rsid w:val="000D3B0A"/>
    <w:rsid w:val="000D48C6"/>
    <w:rsid w:val="000D4EE6"/>
    <w:rsid w:val="000E23B9"/>
    <w:rsid w:val="000E6AA4"/>
    <w:rsid w:val="000F1DC7"/>
    <w:rsid w:val="00122AA7"/>
    <w:rsid w:val="00151155"/>
    <w:rsid w:val="001764A6"/>
    <w:rsid w:val="00192E2F"/>
    <w:rsid w:val="00194CCA"/>
    <w:rsid w:val="001C1671"/>
    <w:rsid w:val="001F1ADE"/>
    <w:rsid w:val="001F2A92"/>
    <w:rsid w:val="001F4A24"/>
    <w:rsid w:val="001F75DB"/>
    <w:rsid w:val="0020288A"/>
    <w:rsid w:val="002117CE"/>
    <w:rsid w:val="002256D0"/>
    <w:rsid w:val="002474A1"/>
    <w:rsid w:val="00254EBD"/>
    <w:rsid w:val="00277A50"/>
    <w:rsid w:val="00283C8C"/>
    <w:rsid w:val="0028502B"/>
    <w:rsid w:val="00286914"/>
    <w:rsid w:val="002A0482"/>
    <w:rsid w:val="002E51C3"/>
    <w:rsid w:val="002E6FC5"/>
    <w:rsid w:val="002F47D4"/>
    <w:rsid w:val="003125BC"/>
    <w:rsid w:val="0031599B"/>
    <w:rsid w:val="00337C64"/>
    <w:rsid w:val="00355FC2"/>
    <w:rsid w:val="0036516F"/>
    <w:rsid w:val="00381FB1"/>
    <w:rsid w:val="003A3138"/>
    <w:rsid w:val="003D5A64"/>
    <w:rsid w:val="003D617D"/>
    <w:rsid w:val="003E7996"/>
    <w:rsid w:val="003F3B40"/>
    <w:rsid w:val="003F698D"/>
    <w:rsid w:val="00416446"/>
    <w:rsid w:val="004459B3"/>
    <w:rsid w:val="00447670"/>
    <w:rsid w:val="00453BB4"/>
    <w:rsid w:val="00472504"/>
    <w:rsid w:val="00475147"/>
    <w:rsid w:val="00475E08"/>
    <w:rsid w:val="00490268"/>
    <w:rsid w:val="004C3892"/>
    <w:rsid w:val="004D407C"/>
    <w:rsid w:val="004E0E03"/>
    <w:rsid w:val="004E65F4"/>
    <w:rsid w:val="005119C1"/>
    <w:rsid w:val="005133A9"/>
    <w:rsid w:val="00544307"/>
    <w:rsid w:val="005539B6"/>
    <w:rsid w:val="005624E8"/>
    <w:rsid w:val="005648FD"/>
    <w:rsid w:val="00577F75"/>
    <w:rsid w:val="00590DB1"/>
    <w:rsid w:val="005929CA"/>
    <w:rsid w:val="005B7925"/>
    <w:rsid w:val="005D19AC"/>
    <w:rsid w:val="005D4CD2"/>
    <w:rsid w:val="005E03E9"/>
    <w:rsid w:val="005F373F"/>
    <w:rsid w:val="005F3EB7"/>
    <w:rsid w:val="006175D0"/>
    <w:rsid w:val="00620956"/>
    <w:rsid w:val="0067051D"/>
    <w:rsid w:val="0067346B"/>
    <w:rsid w:val="006B33A7"/>
    <w:rsid w:val="006C54A4"/>
    <w:rsid w:val="006C7340"/>
    <w:rsid w:val="006D3B8E"/>
    <w:rsid w:val="006E01A2"/>
    <w:rsid w:val="006E1732"/>
    <w:rsid w:val="006E61DE"/>
    <w:rsid w:val="0070669C"/>
    <w:rsid w:val="00712145"/>
    <w:rsid w:val="007126A0"/>
    <w:rsid w:val="007143C3"/>
    <w:rsid w:val="00726583"/>
    <w:rsid w:val="0073379B"/>
    <w:rsid w:val="00774A5C"/>
    <w:rsid w:val="00793C6A"/>
    <w:rsid w:val="007C1CD3"/>
    <w:rsid w:val="007C261F"/>
    <w:rsid w:val="007C51D0"/>
    <w:rsid w:val="007C6D48"/>
    <w:rsid w:val="007D1908"/>
    <w:rsid w:val="007D73FB"/>
    <w:rsid w:val="007E43AF"/>
    <w:rsid w:val="007F145F"/>
    <w:rsid w:val="00835A4C"/>
    <w:rsid w:val="008631C9"/>
    <w:rsid w:val="0086381A"/>
    <w:rsid w:val="008857B1"/>
    <w:rsid w:val="008929FF"/>
    <w:rsid w:val="008B2D0D"/>
    <w:rsid w:val="008D14B3"/>
    <w:rsid w:val="008E1F80"/>
    <w:rsid w:val="008E435B"/>
    <w:rsid w:val="0091372E"/>
    <w:rsid w:val="00913E14"/>
    <w:rsid w:val="00936886"/>
    <w:rsid w:val="009719F3"/>
    <w:rsid w:val="00971A48"/>
    <w:rsid w:val="00972ECD"/>
    <w:rsid w:val="009C55E7"/>
    <w:rsid w:val="009F3760"/>
    <w:rsid w:val="00A239BF"/>
    <w:rsid w:val="00A46867"/>
    <w:rsid w:val="00A537EA"/>
    <w:rsid w:val="00A82923"/>
    <w:rsid w:val="00AB6CCF"/>
    <w:rsid w:val="00AC6978"/>
    <w:rsid w:val="00AE18D5"/>
    <w:rsid w:val="00AE5969"/>
    <w:rsid w:val="00AF40D8"/>
    <w:rsid w:val="00B0548E"/>
    <w:rsid w:val="00B06F91"/>
    <w:rsid w:val="00B33C46"/>
    <w:rsid w:val="00B3639D"/>
    <w:rsid w:val="00B550F6"/>
    <w:rsid w:val="00B61032"/>
    <w:rsid w:val="00B7389E"/>
    <w:rsid w:val="00BA0F62"/>
    <w:rsid w:val="00BB0D3D"/>
    <w:rsid w:val="00BC195E"/>
    <w:rsid w:val="00BD5B36"/>
    <w:rsid w:val="00BE5218"/>
    <w:rsid w:val="00C056DC"/>
    <w:rsid w:val="00C25521"/>
    <w:rsid w:val="00C26EDD"/>
    <w:rsid w:val="00C42843"/>
    <w:rsid w:val="00C67713"/>
    <w:rsid w:val="00C74AEB"/>
    <w:rsid w:val="00C74E88"/>
    <w:rsid w:val="00C75DC3"/>
    <w:rsid w:val="00C773C5"/>
    <w:rsid w:val="00C86430"/>
    <w:rsid w:val="00C90932"/>
    <w:rsid w:val="00CA27C6"/>
    <w:rsid w:val="00CB7FC2"/>
    <w:rsid w:val="00CD7CDE"/>
    <w:rsid w:val="00D10A96"/>
    <w:rsid w:val="00D136AC"/>
    <w:rsid w:val="00D329C7"/>
    <w:rsid w:val="00D334C6"/>
    <w:rsid w:val="00D469F8"/>
    <w:rsid w:val="00D54540"/>
    <w:rsid w:val="00D67AC5"/>
    <w:rsid w:val="00D77989"/>
    <w:rsid w:val="00D816B0"/>
    <w:rsid w:val="00DB2650"/>
    <w:rsid w:val="00DB7951"/>
    <w:rsid w:val="00DC1B52"/>
    <w:rsid w:val="00DC2C29"/>
    <w:rsid w:val="00DE2BD0"/>
    <w:rsid w:val="00DE55F0"/>
    <w:rsid w:val="00DF055B"/>
    <w:rsid w:val="00E10969"/>
    <w:rsid w:val="00E2152F"/>
    <w:rsid w:val="00E36403"/>
    <w:rsid w:val="00E577A2"/>
    <w:rsid w:val="00E90506"/>
    <w:rsid w:val="00E9367B"/>
    <w:rsid w:val="00EA1D08"/>
    <w:rsid w:val="00EB514D"/>
    <w:rsid w:val="00EE49E1"/>
    <w:rsid w:val="00EF0CB5"/>
    <w:rsid w:val="00EF5D7C"/>
    <w:rsid w:val="00F02E6B"/>
    <w:rsid w:val="00F0479A"/>
    <w:rsid w:val="00F07766"/>
    <w:rsid w:val="00F41319"/>
    <w:rsid w:val="00F433EC"/>
    <w:rsid w:val="00F43B1D"/>
    <w:rsid w:val="00F446AD"/>
    <w:rsid w:val="00F44C2C"/>
    <w:rsid w:val="00F552B7"/>
    <w:rsid w:val="00F60904"/>
    <w:rsid w:val="00F969AB"/>
    <w:rsid w:val="00FA3B13"/>
    <w:rsid w:val="00FB54AB"/>
    <w:rsid w:val="00FB67F3"/>
    <w:rsid w:val="00FB6C2D"/>
    <w:rsid w:val="00FE7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D0114"/>
  <w15:chartTrackingRefBased/>
  <w15:docId w15:val="{556943AA-596C-4C4B-ACA0-6133707F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96"/>
    <w:pPr>
      <w:spacing w:before="120" w:line="240" w:lineRule="auto"/>
    </w:pPr>
    <w:rPr>
      <w:rFonts w:ascii="Calibri" w:hAnsi="Calibri"/>
    </w:rPr>
  </w:style>
  <w:style w:type="paragraph" w:styleId="Heading1">
    <w:name w:val="heading 1"/>
    <w:basedOn w:val="Normal"/>
    <w:next w:val="Normal"/>
    <w:link w:val="Heading1Char"/>
    <w:uiPriority w:val="4"/>
    <w:qFormat/>
    <w:rsid w:val="00D10A96"/>
    <w:pPr>
      <w:keepNext/>
      <w:keepLines/>
      <w:outlineLvl w:val="0"/>
    </w:pPr>
    <w:rPr>
      <w:rFonts w:asciiTheme="majorHAnsi" w:eastAsiaTheme="majorEastAsia" w:hAnsiTheme="majorHAnsi" w:cs="Tahoma (Headings CS)"/>
      <w:caps/>
      <w:color w:val="000000" w:themeColor="text1"/>
      <w:spacing w:val="10"/>
      <w:szCs w:val="28"/>
    </w:rPr>
  </w:style>
  <w:style w:type="paragraph" w:styleId="Heading2">
    <w:name w:val="heading 2"/>
    <w:basedOn w:val="Normal"/>
    <w:next w:val="Normal"/>
    <w:link w:val="Heading2Char"/>
    <w:uiPriority w:val="4"/>
    <w:qFormat/>
    <w:rsid w:val="00021847"/>
    <w:pPr>
      <w:keepNext/>
      <w:keepLines/>
      <w:tabs>
        <w:tab w:val="left" w:pos="2794"/>
      </w:tabs>
      <w:outlineLvl w:val="1"/>
    </w:pPr>
    <w:rPr>
      <w:rFonts w:eastAsiaTheme="majorEastAsia" w:cstheme="majorBidi"/>
      <w:b/>
      <w:color w:val="000000" w:themeColor="text1"/>
      <w:szCs w:val="24"/>
    </w:rPr>
  </w:style>
  <w:style w:type="paragraph" w:styleId="Heading3">
    <w:name w:val="heading 3"/>
    <w:basedOn w:val="Normal"/>
    <w:next w:val="Normal"/>
    <w:link w:val="Heading3Char"/>
    <w:uiPriority w:val="4"/>
    <w:qFormat/>
    <w:rsid w:val="00021847"/>
    <w:pPr>
      <w:keepNext/>
      <w:keepLines/>
      <w:tabs>
        <w:tab w:val="left" w:pos="2880"/>
      </w:tabs>
      <w:spacing w:before="0" w:after="120"/>
      <w:ind w:left="2794"/>
      <w:outlineLvl w:val="2"/>
    </w:pPr>
    <w:rPr>
      <w:rFonts w:eastAsiaTheme="majorEastAsia" w:cstheme="majorBidi"/>
      <w:color w:val="000000" w:themeColor="text1"/>
      <w:szCs w:val="24"/>
    </w:rPr>
  </w:style>
  <w:style w:type="paragraph" w:styleId="Heading4">
    <w:name w:val="heading 4"/>
    <w:basedOn w:val="Normal"/>
    <w:next w:val="Normal"/>
    <w:link w:val="Heading4Char"/>
    <w:uiPriority w:val="4"/>
    <w:semiHidden/>
    <w:qFormat/>
    <w:rsid w:val="00CD7CDE"/>
    <w:pPr>
      <w:keepNext/>
      <w:keepLines/>
      <w:spacing w:before="40"/>
      <w:outlineLvl w:val="3"/>
    </w:pPr>
    <w:rPr>
      <w:rFonts w:eastAsiaTheme="majorEastAsia" w:cstheme="majorBidi"/>
      <w:iCs/>
      <w:color w:val="000000" w:themeColor="text1"/>
      <w:sz w:val="36"/>
    </w:rPr>
  </w:style>
  <w:style w:type="paragraph" w:styleId="Heading5">
    <w:name w:val="heading 5"/>
    <w:basedOn w:val="Normal"/>
    <w:next w:val="Normal"/>
    <w:link w:val="Heading5Char"/>
    <w:uiPriority w:val="4"/>
    <w:semiHidden/>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A96"/>
    <w:pPr>
      <w:spacing w:before="0"/>
    </w:pPr>
    <w:rPr>
      <w:rFonts w:asciiTheme="majorHAnsi" w:eastAsiaTheme="majorEastAsia" w:hAnsiTheme="majorHAnsi" w:cs="Tahoma (Headings CS)"/>
      <w:caps/>
      <w:color w:val="000000" w:themeColor="text1"/>
      <w:kern w:val="28"/>
      <w:sz w:val="56"/>
      <w:szCs w:val="40"/>
    </w:rPr>
  </w:style>
  <w:style w:type="character" w:customStyle="1" w:styleId="TitleChar">
    <w:name w:val="Title Char"/>
    <w:basedOn w:val="DefaultParagraphFont"/>
    <w:link w:val="Title"/>
    <w:uiPriority w:val="1"/>
    <w:rsid w:val="00D10A96"/>
    <w:rPr>
      <w:rFonts w:asciiTheme="majorHAnsi" w:eastAsiaTheme="majorEastAsia" w:hAnsiTheme="majorHAnsi" w:cs="Tahoma (Headings CS)"/>
      <w:caps/>
      <w:color w:val="000000" w:themeColor="text1"/>
      <w:kern w:val="28"/>
      <w:sz w:val="56"/>
      <w:szCs w:val="40"/>
    </w:rPr>
  </w:style>
  <w:style w:type="paragraph" w:styleId="Subtitle">
    <w:name w:val="Subtitle"/>
    <w:basedOn w:val="Normal"/>
    <w:next w:val="Normal"/>
    <w:link w:val="SubtitleChar"/>
    <w:uiPriority w:val="2"/>
    <w:qFormat/>
    <w:rsid w:val="00D10A96"/>
    <w:pPr>
      <w:numPr>
        <w:ilvl w:val="1"/>
      </w:numPr>
      <w:spacing w:before="0" w:after="120"/>
    </w:pPr>
    <w:rPr>
      <w:rFonts w:asciiTheme="minorHAnsi" w:hAnsiTheme="minorHAnsi" w:cs="Tahoma (Body CS)"/>
      <w:b/>
      <w:caps/>
      <w:color w:val="000000" w:themeColor="text1"/>
      <w:spacing w:val="20"/>
      <w:sz w:val="28"/>
      <w:szCs w:val="28"/>
    </w:rPr>
  </w:style>
  <w:style w:type="character" w:customStyle="1" w:styleId="SubtitleChar">
    <w:name w:val="Subtitle Char"/>
    <w:basedOn w:val="DefaultParagraphFont"/>
    <w:link w:val="Subtitle"/>
    <w:uiPriority w:val="2"/>
    <w:rsid w:val="00D10A96"/>
    <w:rPr>
      <w:rFonts w:cs="Tahoma (Body CS)"/>
      <w:b/>
      <w:caps/>
      <w:color w:val="000000" w:themeColor="text1"/>
      <w:spacing w:val="20"/>
      <w:sz w:val="28"/>
      <w:szCs w:val="28"/>
    </w:rPr>
  </w:style>
  <w:style w:type="character" w:customStyle="1" w:styleId="Heading1Char">
    <w:name w:val="Heading 1 Char"/>
    <w:basedOn w:val="DefaultParagraphFont"/>
    <w:link w:val="Heading1"/>
    <w:uiPriority w:val="4"/>
    <w:rsid w:val="00D10A96"/>
    <w:rPr>
      <w:rFonts w:asciiTheme="majorHAnsi" w:eastAsiaTheme="majorEastAsia" w:hAnsiTheme="majorHAnsi" w:cs="Tahoma (Headings CS)"/>
      <w:caps/>
      <w:color w:val="000000" w:themeColor="text1"/>
      <w:spacing w:val="10"/>
      <w:szCs w:val="28"/>
    </w:rPr>
  </w:style>
  <w:style w:type="character" w:customStyle="1" w:styleId="Heading2Char">
    <w:name w:val="Heading 2 Char"/>
    <w:basedOn w:val="DefaultParagraphFont"/>
    <w:link w:val="Heading2"/>
    <w:uiPriority w:val="4"/>
    <w:rsid w:val="00021847"/>
    <w:rPr>
      <w:rFonts w:ascii="Calibri" w:eastAsiaTheme="majorEastAsia" w:hAnsi="Calibri" w:cstheme="majorBidi"/>
      <w:b/>
      <w:color w:val="000000" w:themeColor="text1"/>
      <w:szCs w:val="24"/>
    </w:rPr>
  </w:style>
  <w:style w:type="paragraph" w:customStyle="1" w:styleId="ContactInfo">
    <w:name w:val="Contact Info"/>
    <w:basedOn w:val="Normal"/>
    <w:next w:val="Normal"/>
    <w:uiPriority w:val="3"/>
    <w:qFormat/>
    <w:rsid w:val="00D10A96"/>
    <w:pPr>
      <w:spacing w:before="0"/>
      <w:jc w:val="right"/>
    </w:pPr>
    <w:rPr>
      <w:rFonts w:asciiTheme="minorHAnsi" w:hAnsiTheme="minorHAnsi" w:cs="Tahoma (Body CS)"/>
      <w:caps/>
      <w:color w:val="000000" w:themeColor="text1"/>
      <w:spacing w:val="10"/>
      <w:szCs w:val="20"/>
    </w:rPr>
  </w:style>
  <w:style w:type="paragraph" w:styleId="BalloonText">
    <w:name w:val="Balloon Text"/>
    <w:basedOn w:val="Normal"/>
    <w:link w:val="BalloonTextChar"/>
    <w:uiPriority w:val="99"/>
    <w:semiHidden/>
    <w:rsid w:val="005648FD"/>
    <w:rPr>
      <w:rFonts w:ascii="Segoe UI" w:hAnsi="Segoe UI" w:cs="Segoe UI"/>
      <w:szCs w:val="18"/>
    </w:rPr>
  </w:style>
  <w:style w:type="character" w:customStyle="1" w:styleId="BalloonTextChar">
    <w:name w:val="Balloon Text Char"/>
    <w:basedOn w:val="DefaultParagraphFont"/>
    <w:link w:val="BalloonText"/>
    <w:uiPriority w:val="99"/>
    <w:semiHidden/>
    <w:rsid w:val="00C67713"/>
    <w:rPr>
      <w:rFonts w:ascii="Segoe UI" w:hAnsi="Segoe UI" w:cs="Segoe UI"/>
      <w:szCs w:val="18"/>
    </w:rPr>
  </w:style>
  <w:style w:type="paragraph" w:styleId="Bibliography">
    <w:name w:val="Bibliography"/>
    <w:basedOn w:val="Normal"/>
    <w:next w:val="Normal"/>
    <w:uiPriority w:val="37"/>
    <w:semiHidden/>
    <w:rsid w:val="005648FD"/>
  </w:style>
  <w:style w:type="paragraph" w:styleId="BlockText">
    <w:name w:val="Block Text"/>
    <w:basedOn w:val="Normal"/>
    <w:uiPriority w:val="99"/>
    <w:semiHidden/>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rsid w:val="005648FD"/>
    <w:pPr>
      <w:spacing w:after="120"/>
    </w:pPr>
  </w:style>
  <w:style w:type="character" w:customStyle="1" w:styleId="BodyTextChar">
    <w:name w:val="Body Text Char"/>
    <w:basedOn w:val="DefaultParagraphFont"/>
    <w:link w:val="BodyText"/>
    <w:uiPriority w:val="99"/>
    <w:semiHidden/>
    <w:rsid w:val="00C67713"/>
    <w:rPr>
      <w:rFonts w:ascii="Calibri" w:hAnsi="Calibri"/>
    </w:rPr>
  </w:style>
  <w:style w:type="paragraph" w:styleId="BodyText2">
    <w:name w:val="Body Text 2"/>
    <w:basedOn w:val="Normal"/>
    <w:link w:val="BodyText2Char"/>
    <w:uiPriority w:val="99"/>
    <w:semiHidden/>
    <w:rsid w:val="005648FD"/>
    <w:pPr>
      <w:spacing w:after="120" w:line="480" w:lineRule="auto"/>
    </w:pPr>
  </w:style>
  <w:style w:type="character" w:customStyle="1" w:styleId="BodyText2Char">
    <w:name w:val="Body Text 2 Char"/>
    <w:basedOn w:val="DefaultParagraphFont"/>
    <w:link w:val="BodyText2"/>
    <w:uiPriority w:val="99"/>
    <w:semiHidden/>
    <w:rsid w:val="00C67713"/>
    <w:rPr>
      <w:rFonts w:ascii="Calibri" w:hAnsi="Calibri"/>
    </w:rPr>
  </w:style>
  <w:style w:type="paragraph" w:styleId="BodyText3">
    <w:name w:val="Body Text 3"/>
    <w:basedOn w:val="Normal"/>
    <w:link w:val="BodyText3Char"/>
    <w:uiPriority w:val="99"/>
    <w:semiHidden/>
    <w:rsid w:val="005648FD"/>
    <w:pPr>
      <w:spacing w:after="120"/>
    </w:pPr>
    <w:rPr>
      <w:szCs w:val="16"/>
    </w:rPr>
  </w:style>
  <w:style w:type="character" w:customStyle="1" w:styleId="BodyText3Char">
    <w:name w:val="Body Text 3 Char"/>
    <w:basedOn w:val="DefaultParagraphFont"/>
    <w:link w:val="BodyText3"/>
    <w:uiPriority w:val="99"/>
    <w:semiHidden/>
    <w:rsid w:val="00C67713"/>
    <w:rPr>
      <w:rFonts w:ascii="Calibri" w:hAnsi="Calibri"/>
      <w:szCs w:val="16"/>
    </w:rPr>
  </w:style>
  <w:style w:type="paragraph" w:styleId="BodyTextFirstIndent">
    <w:name w:val="Body Text First Indent"/>
    <w:basedOn w:val="BodyText"/>
    <w:link w:val="BodyTextFirstIndentChar"/>
    <w:uiPriority w:val="99"/>
    <w:semiHidden/>
    <w:rsid w:val="005648FD"/>
    <w:pPr>
      <w:spacing w:after="0"/>
      <w:ind w:firstLine="360"/>
    </w:pPr>
  </w:style>
  <w:style w:type="character" w:customStyle="1" w:styleId="BodyTextFirstIndentChar">
    <w:name w:val="Body Text First Indent Char"/>
    <w:basedOn w:val="BodyTextChar"/>
    <w:link w:val="BodyTextFirstIndent"/>
    <w:uiPriority w:val="99"/>
    <w:semiHidden/>
    <w:rsid w:val="00C67713"/>
    <w:rPr>
      <w:rFonts w:ascii="Calibri" w:hAnsi="Calibri"/>
    </w:rPr>
  </w:style>
  <w:style w:type="paragraph" w:styleId="BodyTextIndent">
    <w:name w:val="Body Text Indent"/>
    <w:basedOn w:val="Normal"/>
    <w:link w:val="BodyTextIndentChar"/>
    <w:uiPriority w:val="99"/>
    <w:semiHidden/>
    <w:rsid w:val="005648FD"/>
    <w:pPr>
      <w:spacing w:after="120"/>
      <w:ind w:left="360"/>
    </w:pPr>
  </w:style>
  <w:style w:type="character" w:customStyle="1" w:styleId="BodyTextIndentChar">
    <w:name w:val="Body Text Indent Char"/>
    <w:basedOn w:val="DefaultParagraphFont"/>
    <w:link w:val="BodyTextIndent"/>
    <w:uiPriority w:val="99"/>
    <w:semiHidden/>
    <w:rsid w:val="00C67713"/>
    <w:rPr>
      <w:rFonts w:ascii="Calibri" w:hAnsi="Calibri"/>
    </w:rPr>
  </w:style>
  <w:style w:type="paragraph" w:styleId="BodyTextFirstIndent2">
    <w:name w:val="Body Text First Indent 2"/>
    <w:basedOn w:val="BodyTextIndent"/>
    <w:link w:val="BodyTextFirstIndent2Char"/>
    <w:uiPriority w:val="99"/>
    <w:semiHidden/>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C67713"/>
    <w:rPr>
      <w:rFonts w:ascii="Calibri" w:hAnsi="Calibri"/>
    </w:rPr>
  </w:style>
  <w:style w:type="paragraph" w:styleId="BodyTextIndent2">
    <w:name w:val="Body Text Indent 2"/>
    <w:basedOn w:val="Normal"/>
    <w:link w:val="BodyTextIndent2Char"/>
    <w:uiPriority w:val="99"/>
    <w:semiHidden/>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C67713"/>
    <w:rPr>
      <w:rFonts w:ascii="Calibri" w:hAnsi="Calibri"/>
    </w:rPr>
  </w:style>
  <w:style w:type="paragraph" w:styleId="BodyTextIndent3">
    <w:name w:val="Body Text Indent 3"/>
    <w:basedOn w:val="Normal"/>
    <w:link w:val="BodyTextIndent3Char"/>
    <w:uiPriority w:val="99"/>
    <w:semiHidden/>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C67713"/>
    <w:rPr>
      <w:rFonts w:ascii="Calibri" w:hAnsi="Calibri"/>
      <w:szCs w:val="16"/>
    </w:rPr>
  </w:style>
  <w:style w:type="character" w:styleId="BookTitle">
    <w:name w:val="Book Title"/>
    <w:basedOn w:val="DefaultParagraphFont"/>
    <w:uiPriority w:val="33"/>
    <w:semiHidden/>
    <w:qFormat/>
    <w:rsid w:val="005648FD"/>
    <w:rPr>
      <w:b/>
      <w:bCs/>
      <w:i/>
      <w:iCs/>
      <w:spacing w:val="5"/>
    </w:rPr>
  </w:style>
  <w:style w:type="paragraph" w:styleId="Caption">
    <w:name w:val="caption"/>
    <w:basedOn w:val="Normal"/>
    <w:next w:val="Normal"/>
    <w:uiPriority w:val="35"/>
    <w:semiHidden/>
    <w:qFormat/>
    <w:rsid w:val="005648FD"/>
    <w:pPr>
      <w:spacing w:after="200"/>
    </w:pPr>
    <w:rPr>
      <w:i/>
      <w:iCs/>
      <w:color w:val="071F28" w:themeColor="text2"/>
      <w:szCs w:val="18"/>
    </w:rPr>
  </w:style>
  <w:style w:type="paragraph" w:styleId="Closing">
    <w:name w:val="Closing"/>
    <w:basedOn w:val="Normal"/>
    <w:link w:val="ClosingChar"/>
    <w:uiPriority w:val="99"/>
    <w:semiHidden/>
    <w:rsid w:val="005648FD"/>
    <w:pPr>
      <w:ind w:left="4320"/>
    </w:pPr>
  </w:style>
  <w:style w:type="character" w:customStyle="1" w:styleId="ClosingChar">
    <w:name w:val="Closing Char"/>
    <w:basedOn w:val="DefaultParagraphFont"/>
    <w:link w:val="Closing"/>
    <w:uiPriority w:val="99"/>
    <w:semiHidden/>
    <w:rsid w:val="00C67713"/>
    <w:rPr>
      <w:rFonts w:ascii="Calibri" w:hAnsi="Calibri"/>
    </w:rPr>
  </w:style>
  <w:style w:type="table" w:styleId="ColorfulGrid">
    <w:name w:val="Colorful Grid"/>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648FD"/>
    <w:rPr>
      <w:sz w:val="22"/>
      <w:szCs w:val="16"/>
    </w:rPr>
  </w:style>
  <w:style w:type="paragraph" w:styleId="CommentText">
    <w:name w:val="annotation text"/>
    <w:basedOn w:val="Normal"/>
    <w:link w:val="CommentTextChar"/>
    <w:uiPriority w:val="99"/>
    <w:semiHidden/>
    <w:rsid w:val="005648FD"/>
    <w:rPr>
      <w:szCs w:val="20"/>
    </w:rPr>
  </w:style>
  <w:style w:type="character" w:customStyle="1" w:styleId="CommentTextChar">
    <w:name w:val="Comment Text Char"/>
    <w:basedOn w:val="DefaultParagraphFont"/>
    <w:link w:val="CommentText"/>
    <w:uiPriority w:val="99"/>
    <w:semiHidden/>
    <w:rsid w:val="00C67713"/>
    <w:rPr>
      <w:rFonts w:ascii="Calibri" w:hAnsi="Calibri"/>
      <w:szCs w:val="20"/>
    </w:rPr>
  </w:style>
  <w:style w:type="paragraph" w:styleId="CommentSubject">
    <w:name w:val="annotation subject"/>
    <w:basedOn w:val="CommentText"/>
    <w:next w:val="CommentText"/>
    <w:link w:val="CommentSubjectChar"/>
    <w:uiPriority w:val="99"/>
    <w:semiHidden/>
    <w:rsid w:val="005648FD"/>
    <w:rPr>
      <w:b/>
      <w:bCs/>
    </w:rPr>
  </w:style>
  <w:style w:type="character" w:customStyle="1" w:styleId="CommentSubjectChar">
    <w:name w:val="Comment Subject Char"/>
    <w:basedOn w:val="CommentTextChar"/>
    <w:link w:val="CommentSubject"/>
    <w:uiPriority w:val="99"/>
    <w:semiHidden/>
    <w:rsid w:val="00C67713"/>
    <w:rPr>
      <w:rFonts w:ascii="Calibri" w:hAnsi="Calibri"/>
      <w:b/>
      <w:bCs/>
      <w:szCs w:val="20"/>
    </w:rPr>
  </w:style>
  <w:style w:type="table" w:styleId="DarkList">
    <w:name w:val="Dark List"/>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rsid w:val="005648FD"/>
    <w:rPr>
      <w:rFonts w:ascii="Segoe UI" w:hAnsi="Segoe UI" w:cs="Segoe UI"/>
      <w:szCs w:val="16"/>
    </w:rPr>
  </w:style>
  <w:style w:type="character" w:customStyle="1" w:styleId="DocumentMapChar">
    <w:name w:val="Document Map Char"/>
    <w:basedOn w:val="DefaultParagraphFont"/>
    <w:link w:val="DocumentMap"/>
    <w:uiPriority w:val="99"/>
    <w:semiHidden/>
    <w:rsid w:val="00C67713"/>
    <w:rPr>
      <w:rFonts w:ascii="Segoe UI" w:hAnsi="Segoe UI" w:cs="Segoe UI"/>
      <w:szCs w:val="16"/>
    </w:rPr>
  </w:style>
  <w:style w:type="paragraph" w:styleId="E-mailSignature">
    <w:name w:val="E-mail Signature"/>
    <w:basedOn w:val="Normal"/>
    <w:link w:val="E-mailSignatureChar"/>
    <w:uiPriority w:val="99"/>
    <w:semiHidden/>
    <w:rsid w:val="005648FD"/>
  </w:style>
  <w:style w:type="character" w:customStyle="1" w:styleId="E-mailSignatureChar">
    <w:name w:val="E-mail Signature Char"/>
    <w:basedOn w:val="DefaultParagraphFont"/>
    <w:link w:val="E-mailSignature"/>
    <w:uiPriority w:val="99"/>
    <w:semiHidden/>
    <w:rsid w:val="00C67713"/>
    <w:rPr>
      <w:rFonts w:ascii="Calibri" w:hAnsi="Calibri"/>
    </w:rPr>
  </w:style>
  <w:style w:type="character" w:styleId="Emphasis">
    <w:name w:val="Emphasis"/>
    <w:basedOn w:val="DefaultParagraphFont"/>
    <w:uiPriority w:val="20"/>
    <w:semiHidden/>
    <w:qFormat/>
    <w:rsid w:val="005648FD"/>
    <w:rPr>
      <w:i/>
      <w:iCs/>
    </w:rPr>
  </w:style>
  <w:style w:type="character" w:styleId="EndnoteReference">
    <w:name w:val="endnote reference"/>
    <w:basedOn w:val="DefaultParagraphFont"/>
    <w:uiPriority w:val="99"/>
    <w:semiHidden/>
    <w:rsid w:val="005648FD"/>
    <w:rPr>
      <w:vertAlign w:val="superscript"/>
    </w:rPr>
  </w:style>
  <w:style w:type="paragraph" w:styleId="EndnoteText">
    <w:name w:val="endnote text"/>
    <w:basedOn w:val="Normal"/>
    <w:link w:val="EndnoteTextChar"/>
    <w:uiPriority w:val="99"/>
    <w:semiHidden/>
    <w:rsid w:val="005648FD"/>
    <w:rPr>
      <w:szCs w:val="20"/>
    </w:rPr>
  </w:style>
  <w:style w:type="character" w:customStyle="1" w:styleId="EndnoteTextChar">
    <w:name w:val="Endnote Text Char"/>
    <w:basedOn w:val="DefaultParagraphFont"/>
    <w:link w:val="EndnoteText"/>
    <w:uiPriority w:val="99"/>
    <w:semiHidden/>
    <w:rsid w:val="00C67713"/>
    <w:rPr>
      <w:rFonts w:ascii="Calibri" w:hAnsi="Calibri"/>
      <w:szCs w:val="20"/>
    </w:rPr>
  </w:style>
  <w:style w:type="paragraph" w:styleId="EnvelopeAddress">
    <w:name w:val="envelope address"/>
    <w:basedOn w:val="Normal"/>
    <w:uiPriority w:val="99"/>
    <w:semiHidden/>
    <w:rsid w:val="005648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648FD"/>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648FD"/>
    <w:rPr>
      <w:color w:val="8A479B" w:themeColor="followedHyperlink"/>
      <w:u w:val="single"/>
    </w:rPr>
  </w:style>
  <w:style w:type="character" w:styleId="FootnoteReference">
    <w:name w:val="footnote reference"/>
    <w:basedOn w:val="DefaultParagraphFont"/>
    <w:uiPriority w:val="99"/>
    <w:semiHidden/>
    <w:rsid w:val="005648FD"/>
    <w:rPr>
      <w:vertAlign w:val="superscript"/>
    </w:rPr>
  </w:style>
  <w:style w:type="paragraph" w:styleId="FootnoteText">
    <w:name w:val="footnote text"/>
    <w:basedOn w:val="Normal"/>
    <w:link w:val="FootnoteTextChar"/>
    <w:uiPriority w:val="99"/>
    <w:semiHidden/>
    <w:rsid w:val="005648FD"/>
    <w:rPr>
      <w:szCs w:val="20"/>
    </w:rPr>
  </w:style>
  <w:style w:type="character" w:customStyle="1" w:styleId="FootnoteTextChar">
    <w:name w:val="Footnote Text Char"/>
    <w:basedOn w:val="DefaultParagraphFont"/>
    <w:link w:val="FootnoteText"/>
    <w:uiPriority w:val="99"/>
    <w:semiHidden/>
    <w:rsid w:val="00C67713"/>
    <w:rPr>
      <w:rFonts w:ascii="Calibri" w:hAnsi="Calibri"/>
      <w:szCs w:val="20"/>
    </w:rPr>
  </w:style>
  <w:style w:type="table" w:styleId="GridTable1Light">
    <w:name w:val="Grid Table 1 Light"/>
    <w:basedOn w:val="TableNormal"/>
    <w:uiPriority w:val="46"/>
    <w:rsid w:val="005648F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8FD"/>
    <w:pPr>
      <w:spacing w:line="240" w:lineRule="auto"/>
    </w:pPr>
    <w:tblPr>
      <w:tblStyleRowBandSize w:val="1"/>
      <w:tblStyleColBandSize w:val="1"/>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8FD"/>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8FD"/>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8FD"/>
    <w:pPr>
      <w:spacing w:line="240" w:lineRule="auto"/>
    </w:pPr>
    <w:tblPr>
      <w:tblStyleRowBandSize w:val="1"/>
      <w:tblStyleColBandSize w:val="1"/>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8FD"/>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8FD"/>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8F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48FD"/>
    <w:pPr>
      <w:spacing w:line="240" w:lineRule="auto"/>
    </w:pPr>
    <w:tblPr>
      <w:tblStyleRowBandSize w:val="1"/>
      <w:tblStyleColBandSize w:val="1"/>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2-Accent2">
    <w:name w:val="Grid Table 2 Accent 2"/>
    <w:basedOn w:val="TableNormal"/>
    <w:uiPriority w:val="47"/>
    <w:rsid w:val="005648FD"/>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5648FD"/>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5648FD"/>
    <w:pPr>
      <w:spacing w:line="240" w:lineRule="auto"/>
    </w:pPr>
    <w:tblPr>
      <w:tblStyleRowBandSize w:val="1"/>
      <w:tblStyleColBandSize w:val="1"/>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2-Accent5">
    <w:name w:val="Grid Table 2 Accent 5"/>
    <w:basedOn w:val="TableNormal"/>
    <w:uiPriority w:val="47"/>
    <w:rsid w:val="005648FD"/>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5648FD"/>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3-Accent2">
    <w:name w:val="Grid Table 3 Accent 2"/>
    <w:basedOn w:val="TableNormal"/>
    <w:uiPriority w:val="48"/>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3-Accent5">
    <w:name w:val="Grid Table 3 Accent 5"/>
    <w:basedOn w:val="TableNormal"/>
    <w:uiPriority w:val="48"/>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4-Accent2">
    <w:name w:val="Grid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4-Accent5">
    <w:name w:val="Grid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styleId="GridTable5Dark-Accent2">
    <w:name w:val="Grid Table 5 Dark Accent 2"/>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styleId="GridTable5Dark-Accent5">
    <w:name w:val="Grid Table 5 Dark Accent 5"/>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6Colorful-Accent2">
    <w:name w:val="Grid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6Colorful-Accent5">
    <w:name w:val="Grid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7Colorful-Accent2">
    <w:name w:val="Grid Table 7 Colorful Accent 2"/>
    <w:basedOn w:val="TableNormal"/>
    <w:uiPriority w:val="52"/>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7Colorful-Accent5">
    <w:name w:val="Grid Table 7 Colorful Accent 5"/>
    <w:basedOn w:val="TableNormal"/>
    <w:uiPriority w:val="52"/>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rsid w:val="00021847"/>
    <w:rPr>
      <w:rFonts w:ascii="Calibri" w:eastAsiaTheme="majorEastAsia" w:hAnsi="Calibri" w:cstheme="majorBidi"/>
      <w:color w:val="000000" w:themeColor="text1"/>
      <w:szCs w:val="24"/>
    </w:rPr>
  </w:style>
  <w:style w:type="character" w:customStyle="1" w:styleId="Heading4Char">
    <w:name w:val="Heading 4 Char"/>
    <w:basedOn w:val="DefaultParagraphFont"/>
    <w:link w:val="Heading4"/>
    <w:uiPriority w:val="4"/>
    <w:semiHidden/>
    <w:rsid w:val="00C67713"/>
    <w:rPr>
      <w:rFonts w:ascii="Calibri" w:eastAsiaTheme="majorEastAsia" w:hAnsi="Calibri" w:cstheme="majorBidi"/>
      <w:iCs/>
      <w:color w:val="000000" w:themeColor="text1"/>
      <w:sz w:val="36"/>
    </w:rPr>
  </w:style>
  <w:style w:type="character" w:customStyle="1" w:styleId="Heading5Char">
    <w:name w:val="Heading 5 Char"/>
    <w:basedOn w:val="DefaultParagraphFont"/>
    <w:link w:val="Heading5"/>
    <w:uiPriority w:val="4"/>
    <w:semiHidden/>
    <w:rsid w:val="00C67713"/>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C67713"/>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C67713"/>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C6771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6771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rsid w:val="005648FD"/>
  </w:style>
  <w:style w:type="paragraph" w:styleId="HTMLAddress">
    <w:name w:val="HTML Address"/>
    <w:basedOn w:val="Normal"/>
    <w:link w:val="HTMLAddressChar"/>
    <w:uiPriority w:val="99"/>
    <w:semiHidden/>
    <w:rsid w:val="005648FD"/>
    <w:rPr>
      <w:i/>
      <w:iCs/>
    </w:rPr>
  </w:style>
  <w:style w:type="character" w:customStyle="1" w:styleId="HTMLAddressChar">
    <w:name w:val="HTML Address Char"/>
    <w:basedOn w:val="DefaultParagraphFont"/>
    <w:link w:val="HTMLAddress"/>
    <w:uiPriority w:val="99"/>
    <w:semiHidden/>
    <w:rsid w:val="00C67713"/>
    <w:rPr>
      <w:rFonts w:ascii="Calibri" w:hAnsi="Calibri"/>
      <w:i/>
      <w:iCs/>
    </w:rPr>
  </w:style>
  <w:style w:type="character" w:styleId="HTMLCite">
    <w:name w:val="HTML Cite"/>
    <w:basedOn w:val="DefaultParagraphFont"/>
    <w:uiPriority w:val="99"/>
    <w:semiHidden/>
    <w:rsid w:val="005648FD"/>
    <w:rPr>
      <w:i/>
      <w:iCs/>
    </w:rPr>
  </w:style>
  <w:style w:type="character" w:styleId="HTMLCode">
    <w:name w:val="HTML Code"/>
    <w:basedOn w:val="DefaultParagraphFont"/>
    <w:uiPriority w:val="99"/>
    <w:semiHidden/>
    <w:rsid w:val="005648FD"/>
    <w:rPr>
      <w:rFonts w:ascii="Consolas" w:hAnsi="Consolas"/>
      <w:sz w:val="22"/>
      <w:szCs w:val="20"/>
    </w:rPr>
  </w:style>
  <w:style w:type="character" w:styleId="HTMLDefinition">
    <w:name w:val="HTML Definition"/>
    <w:basedOn w:val="DefaultParagraphFont"/>
    <w:uiPriority w:val="99"/>
    <w:semiHidden/>
    <w:rsid w:val="005648FD"/>
    <w:rPr>
      <w:i/>
      <w:iCs/>
    </w:rPr>
  </w:style>
  <w:style w:type="character" w:styleId="HTMLKeyboard">
    <w:name w:val="HTML Keyboard"/>
    <w:basedOn w:val="DefaultParagraphFont"/>
    <w:uiPriority w:val="99"/>
    <w:semiHidden/>
    <w:rsid w:val="005648FD"/>
    <w:rPr>
      <w:rFonts w:ascii="Consolas" w:hAnsi="Consolas"/>
      <w:sz w:val="22"/>
      <w:szCs w:val="20"/>
    </w:rPr>
  </w:style>
  <w:style w:type="paragraph" w:styleId="HTMLPreformatted">
    <w:name w:val="HTML Preformatted"/>
    <w:basedOn w:val="Normal"/>
    <w:link w:val="HTMLPreformattedChar"/>
    <w:uiPriority w:val="99"/>
    <w:semiHidden/>
    <w:rsid w:val="005648FD"/>
    <w:rPr>
      <w:rFonts w:ascii="Consolas" w:hAnsi="Consolas"/>
      <w:szCs w:val="20"/>
    </w:rPr>
  </w:style>
  <w:style w:type="character" w:customStyle="1" w:styleId="HTMLPreformattedChar">
    <w:name w:val="HTML Preformatted Char"/>
    <w:basedOn w:val="DefaultParagraphFont"/>
    <w:link w:val="HTMLPreformatted"/>
    <w:uiPriority w:val="99"/>
    <w:semiHidden/>
    <w:rsid w:val="00C67713"/>
    <w:rPr>
      <w:rFonts w:ascii="Consolas" w:hAnsi="Consolas"/>
      <w:szCs w:val="20"/>
    </w:rPr>
  </w:style>
  <w:style w:type="character" w:styleId="HTMLSample">
    <w:name w:val="HTML Sample"/>
    <w:basedOn w:val="DefaultParagraphFont"/>
    <w:uiPriority w:val="99"/>
    <w:semiHidden/>
    <w:rsid w:val="005648FD"/>
    <w:rPr>
      <w:rFonts w:ascii="Consolas" w:hAnsi="Consolas"/>
      <w:sz w:val="24"/>
      <w:szCs w:val="24"/>
    </w:rPr>
  </w:style>
  <w:style w:type="character" w:styleId="HTMLTypewriter">
    <w:name w:val="HTML Typewriter"/>
    <w:basedOn w:val="DefaultParagraphFont"/>
    <w:uiPriority w:val="99"/>
    <w:semiHidden/>
    <w:rsid w:val="005648FD"/>
    <w:rPr>
      <w:rFonts w:ascii="Consolas" w:hAnsi="Consolas"/>
      <w:sz w:val="22"/>
      <w:szCs w:val="20"/>
    </w:rPr>
  </w:style>
  <w:style w:type="character" w:styleId="HTMLVariable">
    <w:name w:val="HTML Variable"/>
    <w:basedOn w:val="DefaultParagraphFont"/>
    <w:uiPriority w:val="99"/>
    <w:semiHidden/>
    <w:rsid w:val="005648FD"/>
    <w:rPr>
      <w:i/>
      <w:iCs/>
    </w:rPr>
  </w:style>
  <w:style w:type="character" w:styleId="Hyperlink">
    <w:name w:val="Hyperlink"/>
    <w:basedOn w:val="DefaultParagraphFont"/>
    <w:uiPriority w:val="99"/>
    <w:semiHidden/>
    <w:rsid w:val="00FB6C2D"/>
    <w:rPr>
      <w:color w:val="004A67" w:themeColor="accent1" w:themeShade="80"/>
      <w:u w:val="single"/>
    </w:rPr>
  </w:style>
  <w:style w:type="paragraph" w:styleId="Index1">
    <w:name w:val="index 1"/>
    <w:basedOn w:val="Normal"/>
    <w:next w:val="Normal"/>
    <w:autoRedefine/>
    <w:uiPriority w:val="99"/>
    <w:semiHidden/>
    <w:rsid w:val="005648FD"/>
    <w:pPr>
      <w:ind w:left="220" w:hanging="220"/>
    </w:pPr>
  </w:style>
  <w:style w:type="paragraph" w:styleId="Index2">
    <w:name w:val="index 2"/>
    <w:basedOn w:val="Normal"/>
    <w:next w:val="Normal"/>
    <w:autoRedefine/>
    <w:uiPriority w:val="99"/>
    <w:semiHidden/>
    <w:rsid w:val="005648FD"/>
    <w:pPr>
      <w:ind w:left="440" w:hanging="220"/>
    </w:pPr>
  </w:style>
  <w:style w:type="paragraph" w:styleId="Index3">
    <w:name w:val="index 3"/>
    <w:basedOn w:val="Normal"/>
    <w:next w:val="Normal"/>
    <w:autoRedefine/>
    <w:uiPriority w:val="99"/>
    <w:semiHidden/>
    <w:rsid w:val="005648FD"/>
    <w:pPr>
      <w:ind w:left="660" w:hanging="220"/>
    </w:pPr>
  </w:style>
  <w:style w:type="paragraph" w:styleId="Index4">
    <w:name w:val="index 4"/>
    <w:basedOn w:val="Normal"/>
    <w:next w:val="Normal"/>
    <w:autoRedefine/>
    <w:uiPriority w:val="99"/>
    <w:semiHidden/>
    <w:rsid w:val="005648FD"/>
    <w:pPr>
      <w:ind w:left="880" w:hanging="220"/>
    </w:pPr>
  </w:style>
  <w:style w:type="paragraph" w:styleId="Index5">
    <w:name w:val="index 5"/>
    <w:basedOn w:val="Normal"/>
    <w:next w:val="Normal"/>
    <w:autoRedefine/>
    <w:uiPriority w:val="99"/>
    <w:semiHidden/>
    <w:rsid w:val="005648FD"/>
    <w:pPr>
      <w:ind w:left="1100" w:hanging="220"/>
    </w:pPr>
  </w:style>
  <w:style w:type="paragraph" w:styleId="Index6">
    <w:name w:val="index 6"/>
    <w:basedOn w:val="Normal"/>
    <w:next w:val="Normal"/>
    <w:autoRedefine/>
    <w:uiPriority w:val="99"/>
    <w:semiHidden/>
    <w:rsid w:val="005648FD"/>
    <w:pPr>
      <w:ind w:left="1320" w:hanging="220"/>
    </w:pPr>
  </w:style>
  <w:style w:type="paragraph" w:styleId="Index7">
    <w:name w:val="index 7"/>
    <w:basedOn w:val="Normal"/>
    <w:next w:val="Normal"/>
    <w:autoRedefine/>
    <w:uiPriority w:val="99"/>
    <w:semiHidden/>
    <w:rsid w:val="005648FD"/>
    <w:pPr>
      <w:ind w:left="1540" w:hanging="220"/>
    </w:pPr>
  </w:style>
  <w:style w:type="paragraph" w:styleId="Index8">
    <w:name w:val="index 8"/>
    <w:basedOn w:val="Normal"/>
    <w:next w:val="Normal"/>
    <w:autoRedefine/>
    <w:uiPriority w:val="99"/>
    <w:semiHidden/>
    <w:rsid w:val="005648FD"/>
    <w:pPr>
      <w:ind w:left="1760" w:hanging="220"/>
    </w:pPr>
  </w:style>
  <w:style w:type="paragraph" w:styleId="Index9">
    <w:name w:val="index 9"/>
    <w:basedOn w:val="Normal"/>
    <w:next w:val="Normal"/>
    <w:autoRedefine/>
    <w:uiPriority w:val="99"/>
    <w:semiHidden/>
    <w:rsid w:val="005648FD"/>
    <w:pPr>
      <w:ind w:left="1980" w:hanging="220"/>
    </w:pPr>
  </w:style>
  <w:style w:type="paragraph" w:styleId="IndexHeading">
    <w:name w:val="index heading"/>
    <w:basedOn w:val="Normal"/>
    <w:next w:val="Index1"/>
    <w:uiPriority w:val="99"/>
    <w:semiHidden/>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74AEB"/>
    <w:rPr>
      <w:i/>
      <w:iCs/>
      <w:color w:val="004A67" w:themeColor="accent1" w:themeShade="80"/>
    </w:rPr>
  </w:style>
  <w:style w:type="paragraph" w:styleId="IntenseQuote">
    <w:name w:val="Intense Quote"/>
    <w:basedOn w:val="Normal"/>
    <w:next w:val="Normal"/>
    <w:link w:val="IntenseQuoteChar"/>
    <w:uiPriority w:val="30"/>
    <w:semiHidden/>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67713"/>
    <w:rPr>
      <w:rFonts w:ascii="Calibri" w:hAnsi="Calibri"/>
      <w:i/>
      <w:iCs/>
      <w:color w:val="004A67" w:themeColor="accent1" w:themeShade="80"/>
    </w:rPr>
  </w:style>
  <w:style w:type="character" w:styleId="IntenseReference">
    <w:name w:val="Intense Reference"/>
    <w:basedOn w:val="DefaultParagraphFont"/>
    <w:uiPriority w:val="32"/>
    <w:semiHidden/>
    <w:qFormat/>
    <w:rsid w:val="00C74AEB"/>
    <w:rPr>
      <w:b/>
      <w:bCs/>
      <w:caps w:val="0"/>
      <w:smallCaps/>
      <w:color w:val="004A67" w:themeColor="accent1" w:themeShade="80"/>
      <w:spacing w:val="5"/>
    </w:rPr>
  </w:style>
  <w:style w:type="table" w:styleId="LightGrid">
    <w:name w:val="Light Grid"/>
    <w:basedOn w:val="TableNormal"/>
    <w:uiPriority w:val="62"/>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648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48FD"/>
    <w:pPr>
      <w:spacing w:line="240" w:lineRule="auto"/>
    </w:pPr>
    <w:rPr>
      <w:color w:val="006F9A" w:themeColor="accent1" w:themeShade="BF"/>
    </w:rPr>
    <w:tblPr>
      <w:tblStyleRowBandSize w:val="1"/>
      <w:tblStyleColBandSize w:val="1"/>
      <w:tblBorders>
        <w:top w:val="single" w:sz="8" w:space="0" w:color="0096CE" w:themeColor="accent1"/>
        <w:bottom w:val="single" w:sz="8" w:space="0" w:color="0096CE" w:themeColor="accent1"/>
      </w:tblBorders>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Borders>
        <w:top w:val="single" w:sz="8" w:space="0" w:color="6ABBE0" w:themeColor="accent4"/>
        <w:bottom w:val="single" w:sz="8" w:space="0" w:color="6ABBE0" w:themeColor="accent4"/>
      </w:tblBorders>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rsid w:val="005648FD"/>
  </w:style>
  <w:style w:type="paragraph" w:styleId="List">
    <w:name w:val="List"/>
    <w:basedOn w:val="Normal"/>
    <w:uiPriority w:val="99"/>
    <w:semiHidden/>
    <w:rsid w:val="005648FD"/>
    <w:pPr>
      <w:ind w:left="360" w:hanging="360"/>
      <w:contextualSpacing/>
    </w:pPr>
  </w:style>
  <w:style w:type="paragraph" w:styleId="List2">
    <w:name w:val="List 2"/>
    <w:basedOn w:val="Normal"/>
    <w:uiPriority w:val="99"/>
    <w:semiHidden/>
    <w:rsid w:val="005648FD"/>
    <w:pPr>
      <w:ind w:left="720" w:hanging="360"/>
      <w:contextualSpacing/>
    </w:pPr>
  </w:style>
  <w:style w:type="paragraph" w:styleId="List3">
    <w:name w:val="List 3"/>
    <w:basedOn w:val="Normal"/>
    <w:uiPriority w:val="99"/>
    <w:semiHidden/>
    <w:rsid w:val="005648FD"/>
    <w:pPr>
      <w:ind w:left="1080" w:hanging="360"/>
      <w:contextualSpacing/>
    </w:pPr>
  </w:style>
  <w:style w:type="paragraph" w:styleId="List4">
    <w:name w:val="List 4"/>
    <w:basedOn w:val="Normal"/>
    <w:uiPriority w:val="99"/>
    <w:semiHidden/>
    <w:rsid w:val="005648FD"/>
    <w:pPr>
      <w:ind w:left="1440" w:hanging="360"/>
      <w:contextualSpacing/>
    </w:pPr>
  </w:style>
  <w:style w:type="paragraph" w:styleId="List5">
    <w:name w:val="List 5"/>
    <w:basedOn w:val="Normal"/>
    <w:uiPriority w:val="99"/>
    <w:semiHidden/>
    <w:rsid w:val="005648FD"/>
    <w:pPr>
      <w:ind w:left="1800" w:hanging="360"/>
      <w:contextualSpacing/>
    </w:pPr>
  </w:style>
  <w:style w:type="paragraph" w:styleId="ListBullet">
    <w:name w:val="List Bullet"/>
    <w:basedOn w:val="Normal"/>
    <w:uiPriority w:val="99"/>
    <w:semiHidden/>
    <w:rsid w:val="005648FD"/>
    <w:pPr>
      <w:numPr>
        <w:numId w:val="1"/>
      </w:numPr>
      <w:contextualSpacing/>
    </w:pPr>
  </w:style>
  <w:style w:type="paragraph" w:styleId="ListBullet2">
    <w:name w:val="List Bullet 2"/>
    <w:basedOn w:val="Normal"/>
    <w:uiPriority w:val="99"/>
    <w:semiHidden/>
    <w:rsid w:val="005648FD"/>
    <w:pPr>
      <w:numPr>
        <w:numId w:val="2"/>
      </w:numPr>
      <w:contextualSpacing/>
    </w:pPr>
  </w:style>
  <w:style w:type="paragraph" w:styleId="ListBullet3">
    <w:name w:val="List Bullet 3"/>
    <w:basedOn w:val="Normal"/>
    <w:uiPriority w:val="99"/>
    <w:semiHidden/>
    <w:rsid w:val="005648FD"/>
    <w:pPr>
      <w:numPr>
        <w:numId w:val="3"/>
      </w:numPr>
      <w:contextualSpacing/>
    </w:pPr>
  </w:style>
  <w:style w:type="paragraph" w:styleId="ListBullet4">
    <w:name w:val="List Bullet 4"/>
    <w:basedOn w:val="Normal"/>
    <w:uiPriority w:val="99"/>
    <w:semiHidden/>
    <w:rsid w:val="005648FD"/>
    <w:pPr>
      <w:numPr>
        <w:numId w:val="4"/>
      </w:numPr>
      <w:contextualSpacing/>
    </w:pPr>
  </w:style>
  <w:style w:type="paragraph" w:styleId="ListBullet5">
    <w:name w:val="List Bullet 5"/>
    <w:basedOn w:val="Normal"/>
    <w:uiPriority w:val="99"/>
    <w:semiHidden/>
    <w:rsid w:val="005648FD"/>
    <w:pPr>
      <w:numPr>
        <w:numId w:val="5"/>
      </w:numPr>
      <w:contextualSpacing/>
    </w:pPr>
  </w:style>
  <w:style w:type="paragraph" w:styleId="ListContinue">
    <w:name w:val="List Continue"/>
    <w:basedOn w:val="Normal"/>
    <w:uiPriority w:val="99"/>
    <w:semiHidden/>
    <w:rsid w:val="005648FD"/>
    <w:pPr>
      <w:spacing w:after="120"/>
      <w:ind w:left="360"/>
      <w:contextualSpacing/>
    </w:pPr>
  </w:style>
  <w:style w:type="paragraph" w:styleId="ListContinue2">
    <w:name w:val="List Continue 2"/>
    <w:basedOn w:val="Normal"/>
    <w:uiPriority w:val="99"/>
    <w:semiHidden/>
    <w:rsid w:val="005648FD"/>
    <w:pPr>
      <w:spacing w:after="120"/>
      <w:ind w:left="720"/>
      <w:contextualSpacing/>
    </w:pPr>
  </w:style>
  <w:style w:type="paragraph" w:styleId="ListContinue3">
    <w:name w:val="List Continue 3"/>
    <w:basedOn w:val="Normal"/>
    <w:uiPriority w:val="99"/>
    <w:semiHidden/>
    <w:rsid w:val="005648FD"/>
    <w:pPr>
      <w:spacing w:after="120"/>
      <w:ind w:left="1080"/>
      <w:contextualSpacing/>
    </w:pPr>
  </w:style>
  <w:style w:type="paragraph" w:styleId="ListContinue4">
    <w:name w:val="List Continue 4"/>
    <w:basedOn w:val="Normal"/>
    <w:uiPriority w:val="99"/>
    <w:semiHidden/>
    <w:rsid w:val="005648FD"/>
    <w:pPr>
      <w:spacing w:after="120"/>
      <w:ind w:left="1440"/>
      <w:contextualSpacing/>
    </w:pPr>
  </w:style>
  <w:style w:type="paragraph" w:styleId="ListContinue5">
    <w:name w:val="List Continue 5"/>
    <w:basedOn w:val="Normal"/>
    <w:uiPriority w:val="99"/>
    <w:semiHidden/>
    <w:rsid w:val="005648FD"/>
    <w:pPr>
      <w:spacing w:after="120"/>
      <w:ind w:left="1800"/>
      <w:contextualSpacing/>
    </w:pPr>
  </w:style>
  <w:style w:type="paragraph" w:styleId="ListNumber">
    <w:name w:val="List Number"/>
    <w:basedOn w:val="Normal"/>
    <w:uiPriority w:val="99"/>
    <w:semiHidden/>
    <w:rsid w:val="005648FD"/>
    <w:pPr>
      <w:numPr>
        <w:numId w:val="6"/>
      </w:numPr>
      <w:contextualSpacing/>
    </w:pPr>
  </w:style>
  <w:style w:type="paragraph" w:styleId="ListNumber2">
    <w:name w:val="List Number 2"/>
    <w:basedOn w:val="Normal"/>
    <w:uiPriority w:val="99"/>
    <w:semiHidden/>
    <w:rsid w:val="005648FD"/>
    <w:pPr>
      <w:numPr>
        <w:numId w:val="7"/>
      </w:numPr>
      <w:contextualSpacing/>
    </w:pPr>
  </w:style>
  <w:style w:type="paragraph" w:styleId="ListNumber3">
    <w:name w:val="List Number 3"/>
    <w:basedOn w:val="Normal"/>
    <w:uiPriority w:val="99"/>
    <w:semiHidden/>
    <w:rsid w:val="005648FD"/>
    <w:pPr>
      <w:numPr>
        <w:numId w:val="8"/>
      </w:numPr>
      <w:contextualSpacing/>
    </w:pPr>
  </w:style>
  <w:style w:type="paragraph" w:styleId="ListNumber4">
    <w:name w:val="List Number 4"/>
    <w:basedOn w:val="Normal"/>
    <w:uiPriority w:val="99"/>
    <w:semiHidden/>
    <w:rsid w:val="005648FD"/>
    <w:pPr>
      <w:numPr>
        <w:numId w:val="9"/>
      </w:numPr>
      <w:contextualSpacing/>
    </w:pPr>
  </w:style>
  <w:style w:type="paragraph" w:styleId="ListNumber5">
    <w:name w:val="List Number 5"/>
    <w:basedOn w:val="Normal"/>
    <w:uiPriority w:val="99"/>
    <w:semiHidden/>
    <w:rsid w:val="005648FD"/>
    <w:pPr>
      <w:numPr>
        <w:numId w:val="10"/>
      </w:numPr>
      <w:contextualSpacing/>
    </w:pPr>
  </w:style>
  <w:style w:type="paragraph" w:styleId="ListParagraph">
    <w:name w:val="List Paragraph"/>
    <w:basedOn w:val="Normal"/>
    <w:uiPriority w:val="34"/>
    <w:semiHidden/>
    <w:qFormat/>
    <w:rsid w:val="005648FD"/>
    <w:pPr>
      <w:ind w:left="720"/>
      <w:contextualSpacing/>
    </w:pPr>
  </w:style>
  <w:style w:type="table" w:styleId="ListTable1Light">
    <w:name w:val="List Table 1 Light"/>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1Light-Accent2">
    <w:name w:val="List Table 1 Light Accent 2"/>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1Light-Accent5">
    <w:name w:val="List Table 1 Light Accent 5"/>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648F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48FD"/>
    <w:pPr>
      <w:spacing w:line="240" w:lineRule="auto"/>
    </w:pPr>
    <w:tblPr>
      <w:tblStyleRowBandSize w:val="1"/>
      <w:tblStyleColBandSize w:val="1"/>
      <w:tblBorders>
        <w:top w:val="single" w:sz="4" w:space="0" w:color="48CCFF" w:themeColor="accent1" w:themeTint="99"/>
        <w:bottom w:val="single" w:sz="4" w:space="0" w:color="48CCFF" w:themeColor="accent1" w:themeTint="99"/>
        <w:insideH w:val="single" w:sz="4" w:space="0" w:color="48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2-Accent2">
    <w:name w:val="List Table 2 Accent 2"/>
    <w:basedOn w:val="TableNormal"/>
    <w:uiPriority w:val="47"/>
    <w:rsid w:val="005648FD"/>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5648FD"/>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5648FD"/>
    <w:pPr>
      <w:spacing w:line="240" w:lineRule="auto"/>
    </w:pPr>
    <w:tblPr>
      <w:tblStyleRowBandSize w:val="1"/>
      <w:tblStyleColBandSize w:val="1"/>
      <w:tblBorders>
        <w:top w:val="single" w:sz="4" w:space="0" w:color="A5D6EC" w:themeColor="accent4" w:themeTint="99"/>
        <w:bottom w:val="single" w:sz="4" w:space="0" w:color="A5D6EC" w:themeColor="accent4" w:themeTint="99"/>
        <w:insideH w:val="single" w:sz="4" w:space="0" w:color="A5D6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2-Accent5">
    <w:name w:val="List Table 2 Accent 5"/>
    <w:basedOn w:val="TableNormal"/>
    <w:uiPriority w:val="47"/>
    <w:rsid w:val="005648FD"/>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5648FD"/>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648F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48FD"/>
    <w:pPr>
      <w:spacing w:line="240" w:lineRule="auto"/>
    </w:pPr>
    <w:tblPr>
      <w:tblStyleRowBandSize w:val="1"/>
      <w:tblStyleColBandSize w:val="1"/>
      <w:tblBorders>
        <w:top w:val="single" w:sz="4" w:space="0" w:color="0096CE" w:themeColor="accent1"/>
        <w:left w:val="single" w:sz="4" w:space="0" w:color="0096CE" w:themeColor="accent1"/>
        <w:bottom w:val="single" w:sz="4" w:space="0" w:color="0096CE" w:themeColor="accent1"/>
        <w:right w:val="single" w:sz="4" w:space="0" w:color="0096CE" w:themeColor="accent1"/>
      </w:tblBorders>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styleId="ListTable3-Accent2">
    <w:name w:val="List Table 3 Accent 2"/>
    <w:basedOn w:val="TableNormal"/>
    <w:uiPriority w:val="48"/>
    <w:rsid w:val="005648FD"/>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5648FD"/>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5648FD"/>
    <w:pPr>
      <w:spacing w:line="240" w:lineRule="auto"/>
    </w:pPr>
    <w:tblPr>
      <w:tblStyleRowBandSize w:val="1"/>
      <w:tblStyleColBandSize w:val="1"/>
      <w:tblBorders>
        <w:top w:val="single" w:sz="4" w:space="0" w:color="6ABBE0" w:themeColor="accent4"/>
        <w:left w:val="single" w:sz="4" w:space="0" w:color="6ABBE0" w:themeColor="accent4"/>
        <w:bottom w:val="single" w:sz="4" w:space="0" w:color="6ABBE0" w:themeColor="accent4"/>
        <w:right w:val="single" w:sz="4" w:space="0" w:color="6ABBE0" w:themeColor="accent4"/>
      </w:tblBorders>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styleId="ListTable3-Accent5">
    <w:name w:val="List Table 3 Accent 5"/>
    <w:basedOn w:val="TableNormal"/>
    <w:uiPriority w:val="48"/>
    <w:rsid w:val="005648FD"/>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5648FD"/>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4-Accent2">
    <w:name w:val="List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4-Accent5">
    <w:name w:val="List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648F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8FD"/>
    <w:pPr>
      <w:spacing w:line="240" w:lineRule="auto"/>
    </w:pPr>
    <w:rPr>
      <w:color w:val="FFFFFF" w:themeColor="background1"/>
    </w:rPr>
    <w:tblPr>
      <w:tblStyleRowBandSize w:val="1"/>
      <w:tblStyleColBandSize w:val="1"/>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8FD"/>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8FD"/>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8FD"/>
    <w:pPr>
      <w:spacing w:line="240" w:lineRule="auto"/>
    </w:pPr>
    <w:rPr>
      <w:color w:val="FFFFFF" w:themeColor="background1"/>
    </w:rPr>
    <w:tblPr>
      <w:tblStyleRowBandSize w:val="1"/>
      <w:tblStyleColBandSize w:val="1"/>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8FD"/>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8FD"/>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8F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0096CE" w:themeColor="accent1"/>
        <w:bottom w:val="single" w:sz="4" w:space="0" w:color="0096CE" w:themeColor="accent1"/>
      </w:tblBorders>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6Colorful-Accent2">
    <w:name w:val="List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6ABBE0" w:themeColor="accent4"/>
        <w:bottom w:val="single" w:sz="4" w:space="0" w:color="6ABBE0" w:themeColor="accent4"/>
      </w:tblBorders>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6Colorful-Accent5">
    <w:name w:val="List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648F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8FD"/>
    <w:pPr>
      <w:spacing w:line="240" w:lineRule="auto"/>
    </w:pPr>
    <w:rPr>
      <w:color w:val="006F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8FD"/>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8FD"/>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8FD"/>
    <w:pPr>
      <w:spacing w:line="240" w:lineRule="auto"/>
    </w:pPr>
    <w:rPr>
      <w:color w:val="2A99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8FD"/>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8FD"/>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7713"/>
    <w:rPr>
      <w:rFonts w:ascii="Consolas" w:hAnsi="Consolas"/>
      <w:szCs w:val="20"/>
    </w:rPr>
  </w:style>
  <w:style w:type="table" w:styleId="MediumGrid1">
    <w:name w:val="Medium Grid 1"/>
    <w:basedOn w:val="TableNormal"/>
    <w:uiPriority w:val="67"/>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96CE" w:themeColor="accent1"/>
        <w:bottom w:val="single" w:sz="8" w:space="0" w:color="0096CE" w:themeColor="accent1"/>
      </w:tblBorders>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6ABBE0" w:themeColor="accent4"/>
        <w:bottom w:val="single" w:sz="8" w:space="0" w:color="6ABBE0" w:themeColor="accent4"/>
      </w:tblBorders>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5648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7713"/>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5648FD"/>
    <w:pPr>
      <w:spacing w:line="240" w:lineRule="auto"/>
    </w:pPr>
  </w:style>
  <w:style w:type="paragraph" w:styleId="NormalWeb">
    <w:name w:val="Normal (Web)"/>
    <w:basedOn w:val="Normal"/>
    <w:uiPriority w:val="99"/>
    <w:semiHidden/>
    <w:rsid w:val="005648FD"/>
    <w:rPr>
      <w:rFonts w:ascii="Times New Roman" w:hAnsi="Times New Roman" w:cs="Times New Roman"/>
      <w:sz w:val="24"/>
      <w:szCs w:val="24"/>
    </w:rPr>
  </w:style>
  <w:style w:type="paragraph" w:styleId="NormalIndent">
    <w:name w:val="Normal Indent"/>
    <w:basedOn w:val="Normal"/>
    <w:uiPriority w:val="99"/>
    <w:rsid w:val="00D10A96"/>
    <w:pPr>
      <w:ind w:left="2790"/>
    </w:pPr>
  </w:style>
  <w:style w:type="paragraph" w:styleId="NoteHeading">
    <w:name w:val="Note Heading"/>
    <w:basedOn w:val="Normal"/>
    <w:next w:val="Normal"/>
    <w:link w:val="NoteHeadingChar"/>
    <w:uiPriority w:val="99"/>
    <w:semiHidden/>
    <w:rsid w:val="005648FD"/>
  </w:style>
  <w:style w:type="character" w:customStyle="1" w:styleId="NoteHeadingChar">
    <w:name w:val="Note Heading Char"/>
    <w:basedOn w:val="DefaultParagraphFont"/>
    <w:link w:val="NoteHeading"/>
    <w:uiPriority w:val="99"/>
    <w:semiHidden/>
    <w:rsid w:val="00C67713"/>
    <w:rPr>
      <w:rFonts w:ascii="Calibri" w:hAnsi="Calibri"/>
    </w:rPr>
  </w:style>
  <w:style w:type="character" w:styleId="PageNumber">
    <w:name w:val="page number"/>
    <w:basedOn w:val="DefaultParagraphFont"/>
    <w:uiPriority w:val="99"/>
    <w:semiHidden/>
    <w:rsid w:val="005648FD"/>
  </w:style>
  <w:style w:type="character" w:styleId="PlaceholderText">
    <w:name w:val="Placeholder Text"/>
    <w:basedOn w:val="DefaultParagraphFont"/>
    <w:uiPriority w:val="99"/>
    <w:semiHidden/>
    <w:rsid w:val="00FB6C2D"/>
    <w:rPr>
      <w:color w:val="595959" w:themeColor="text1" w:themeTint="A6"/>
    </w:rPr>
  </w:style>
  <w:style w:type="table" w:styleId="PlainTable1">
    <w:name w:val="Plain Table 1"/>
    <w:basedOn w:val="TableNormal"/>
    <w:uiPriority w:val="41"/>
    <w:rsid w:val="005648F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8F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48F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59B3"/>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8F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5648FD"/>
    <w:rPr>
      <w:rFonts w:ascii="Consolas" w:hAnsi="Consolas"/>
      <w:szCs w:val="21"/>
    </w:rPr>
  </w:style>
  <w:style w:type="character" w:customStyle="1" w:styleId="PlainTextChar">
    <w:name w:val="Plain Text Char"/>
    <w:basedOn w:val="DefaultParagraphFont"/>
    <w:link w:val="PlainText"/>
    <w:uiPriority w:val="99"/>
    <w:semiHidden/>
    <w:rsid w:val="00C67713"/>
    <w:rPr>
      <w:rFonts w:ascii="Consolas" w:hAnsi="Consolas"/>
      <w:szCs w:val="21"/>
    </w:rPr>
  </w:style>
  <w:style w:type="paragraph" w:styleId="Quote">
    <w:name w:val="Quote"/>
    <w:basedOn w:val="Normal"/>
    <w:next w:val="Normal"/>
    <w:link w:val="QuoteChar"/>
    <w:uiPriority w:val="29"/>
    <w:semiHidden/>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67713"/>
    <w:rPr>
      <w:rFonts w:ascii="Calibri" w:hAnsi="Calibri"/>
      <w:i/>
      <w:iCs/>
      <w:color w:val="404040" w:themeColor="text1" w:themeTint="BF"/>
    </w:rPr>
  </w:style>
  <w:style w:type="paragraph" w:styleId="Salutation">
    <w:name w:val="Salutation"/>
    <w:basedOn w:val="Normal"/>
    <w:next w:val="Normal"/>
    <w:link w:val="SalutationChar"/>
    <w:uiPriority w:val="99"/>
    <w:semiHidden/>
    <w:rsid w:val="005648FD"/>
  </w:style>
  <w:style w:type="character" w:customStyle="1" w:styleId="SalutationChar">
    <w:name w:val="Salutation Char"/>
    <w:basedOn w:val="DefaultParagraphFont"/>
    <w:link w:val="Salutation"/>
    <w:uiPriority w:val="99"/>
    <w:semiHidden/>
    <w:rsid w:val="00C67713"/>
    <w:rPr>
      <w:rFonts w:ascii="Calibri" w:hAnsi="Calibri"/>
    </w:rPr>
  </w:style>
  <w:style w:type="paragraph" w:styleId="Signature">
    <w:name w:val="Signature"/>
    <w:basedOn w:val="Normal"/>
    <w:link w:val="SignatureChar"/>
    <w:uiPriority w:val="99"/>
    <w:semiHidden/>
    <w:rsid w:val="005648FD"/>
    <w:pPr>
      <w:ind w:left="4320"/>
    </w:pPr>
  </w:style>
  <w:style w:type="character" w:customStyle="1" w:styleId="SignatureChar">
    <w:name w:val="Signature Char"/>
    <w:basedOn w:val="DefaultParagraphFont"/>
    <w:link w:val="Signature"/>
    <w:uiPriority w:val="99"/>
    <w:semiHidden/>
    <w:rsid w:val="00C67713"/>
    <w:rPr>
      <w:rFonts w:ascii="Calibri" w:hAnsi="Calibri"/>
    </w:rPr>
  </w:style>
  <w:style w:type="character" w:styleId="SubtleEmphasis">
    <w:name w:val="Subtle Emphasis"/>
    <w:basedOn w:val="DefaultParagraphFont"/>
    <w:uiPriority w:val="19"/>
    <w:semiHidden/>
    <w:qFormat/>
    <w:rsid w:val="005648FD"/>
    <w:rPr>
      <w:i/>
      <w:iCs/>
      <w:color w:val="404040" w:themeColor="text1" w:themeTint="BF"/>
    </w:rPr>
  </w:style>
  <w:style w:type="character" w:styleId="SubtleReference">
    <w:name w:val="Subtle Reference"/>
    <w:basedOn w:val="DefaultParagraphFont"/>
    <w:uiPriority w:val="31"/>
    <w:semiHidden/>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8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8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648FD"/>
    <w:pPr>
      <w:ind w:left="220" w:hanging="220"/>
    </w:pPr>
  </w:style>
  <w:style w:type="paragraph" w:styleId="TableofFigures">
    <w:name w:val="table of figures"/>
    <w:basedOn w:val="Normal"/>
    <w:next w:val="Normal"/>
    <w:uiPriority w:val="99"/>
    <w:semiHidden/>
    <w:rsid w:val="005648FD"/>
  </w:style>
  <w:style w:type="table" w:styleId="TableProfessional">
    <w:name w:val="Table Professional"/>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8F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648FD"/>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5648FD"/>
    <w:pPr>
      <w:spacing w:after="100"/>
    </w:pPr>
  </w:style>
  <w:style w:type="paragraph" w:styleId="TOC2">
    <w:name w:val="toc 2"/>
    <w:basedOn w:val="Normal"/>
    <w:next w:val="Normal"/>
    <w:autoRedefine/>
    <w:uiPriority w:val="39"/>
    <w:semiHidden/>
    <w:rsid w:val="005648FD"/>
    <w:pPr>
      <w:spacing w:after="100"/>
      <w:ind w:left="220"/>
    </w:pPr>
  </w:style>
  <w:style w:type="paragraph" w:styleId="TOC3">
    <w:name w:val="toc 3"/>
    <w:basedOn w:val="Normal"/>
    <w:next w:val="Normal"/>
    <w:autoRedefine/>
    <w:uiPriority w:val="39"/>
    <w:semiHidden/>
    <w:rsid w:val="005648FD"/>
    <w:pPr>
      <w:spacing w:after="100"/>
      <w:ind w:left="440"/>
    </w:pPr>
  </w:style>
  <w:style w:type="paragraph" w:styleId="TOC4">
    <w:name w:val="toc 4"/>
    <w:basedOn w:val="Normal"/>
    <w:next w:val="Normal"/>
    <w:autoRedefine/>
    <w:uiPriority w:val="39"/>
    <w:semiHidden/>
    <w:rsid w:val="005648FD"/>
    <w:pPr>
      <w:spacing w:after="100"/>
      <w:ind w:left="660"/>
    </w:pPr>
  </w:style>
  <w:style w:type="paragraph" w:styleId="TOC5">
    <w:name w:val="toc 5"/>
    <w:basedOn w:val="Normal"/>
    <w:next w:val="Normal"/>
    <w:autoRedefine/>
    <w:uiPriority w:val="39"/>
    <w:semiHidden/>
    <w:rsid w:val="005648FD"/>
    <w:pPr>
      <w:spacing w:after="100"/>
      <w:ind w:left="880"/>
    </w:pPr>
  </w:style>
  <w:style w:type="paragraph" w:styleId="TOC6">
    <w:name w:val="toc 6"/>
    <w:basedOn w:val="Normal"/>
    <w:next w:val="Normal"/>
    <w:autoRedefine/>
    <w:uiPriority w:val="39"/>
    <w:semiHidden/>
    <w:rsid w:val="005648FD"/>
    <w:pPr>
      <w:spacing w:after="100"/>
      <w:ind w:left="1100"/>
    </w:pPr>
  </w:style>
  <w:style w:type="paragraph" w:styleId="TOC7">
    <w:name w:val="toc 7"/>
    <w:basedOn w:val="Normal"/>
    <w:next w:val="Normal"/>
    <w:autoRedefine/>
    <w:uiPriority w:val="39"/>
    <w:semiHidden/>
    <w:rsid w:val="005648FD"/>
    <w:pPr>
      <w:spacing w:after="100"/>
      <w:ind w:left="1320"/>
    </w:pPr>
  </w:style>
  <w:style w:type="paragraph" w:styleId="TOC8">
    <w:name w:val="toc 8"/>
    <w:basedOn w:val="Normal"/>
    <w:next w:val="Normal"/>
    <w:autoRedefine/>
    <w:uiPriority w:val="39"/>
    <w:semiHidden/>
    <w:rsid w:val="005648FD"/>
    <w:pPr>
      <w:spacing w:after="100"/>
      <w:ind w:left="1540"/>
    </w:pPr>
  </w:style>
  <w:style w:type="paragraph" w:styleId="TOC9">
    <w:name w:val="toc 9"/>
    <w:basedOn w:val="Normal"/>
    <w:next w:val="Normal"/>
    <w:autoRedefine/>
    <w:uiPriority w:val="39"/>
    <w:semiHidden/>
    <w:rsid w:val="005648FD"/>
    <w:pPr>
      <w:spacing w:after="100"/>
      <w:ind w:left="1760"/>
    </w:pPr>
  </w:style>
  <w:style w:type="paragraph" w:styleId="TOCHeading">
    <w:name w:val="TOC Heading"/>
    <w:basedOn w:val="Heading1"/>
    <w:next w:val="Normal"/>
    <w:uiPriority w:val="39"/>
    <w:semiHidden/>
    <w:qFormat/>
    <w:rsid w:val="00C74AEB"/>
    <w:pPr>
      <w:spacing w:before="240" w:line="360" w:lineRule="auto"/>
      <w:outlineLvl w:val="9"/>
    </w:pPr>
    <w:rPr>
      <w:color w:val="004A67" w:themeColor="accent1" w:themeShade="80"/>
      <w:sz w:val="32"/>
      <w:szCs w:val="32"/>
    </w:rPr>
  </w:style>
  <w:style w:type="paragraph" w:customStyle="1" w:styleId="Line">
    <w:name w:val="Line"/>
    <w:basedOn w:val="Normal"/>
    <w:qFormat/>
    <w:rsid w:val="00D10A96"/>
    <w:pPr>
      <w:spacing w:before="0" w:line="168" w:lineRule="auto"/>
    </w:pPr>
    <w:rPr>
      <w:rFonts w:asciiTheme="minorHAnsi" w:hAnsiTheme="minorHAnsi"/>
      <w:noProof/>
      <w:sz w:val="12"/>
      <w:szCs w:val="12"/>
    </w:rPr>
  </w:style>
  <w:style w:type="character" w:customStyle="1" w:styleId="NotBold">
    <w:name w:val="Not Bold"/>
    <w:uiPriority w:val="1"/>
    <w:qFormat/>
    <w:rsid w:val="00021847"/>
    <w:rPr>
      <w:b/>
    </w:rPr>
  </w:style>
  <w:style w:type="paragraph" w:styleId="Header">
    <w:name w:val="header"/>
    <w:basedOn w:val="Normal"/>
    <w:link w:val="HeaderChar"/>
    <w:uiPriority w:val="99"/>
    <w:semiHidden/>
    <w:rsid w:val="00122AA7"/>
    <w:pPr>
      <w:tabs>
        <w:tab w:val="center" w:pos="4680"/>
        <w:tab w:val="right" w:pos="9360"/>
      </w:tabs>
      <w:spacing w:before="0"/>
    </w:pPr>
  </w:style>
  <w:style w:type="character" w:customStyle="1" w:styleId="HeaderChar">
    <w:name w:val="Header Char"/>
    <w:basedOn w:val="DefaultParagraphFont"/>
    <w:link w:val="Header"/>
    <w:uiPriority w:val="99"/>
    <w:semiHidden/>
    <w:rsid w:val="00122AA7"/>
    <w:rPr>
      <w:rFonts w:ascii="Calibri" w:hAnsi="Calibri"/>
    </w:rPr>
  </w:style>
  <w:style w:type="paragraph" w:styleId="Footer">
    <w:name w:val="footer"/>
    <w:basedOn w:val="Normal"/>
    <w:link w:val="FooterChar"/>
    <w:uiPriority w:val="99"/>
    <w:semiHidden/>
    <w:rsid w:val="00122AA7"/>
    <w:pPr>
      <w:tabs>
        <w:tab w:val="center" w:pos="4680"/>
        <w:tab w:val="right" w:pos="9360"/>
      </w:tabs>
      <w:spacing w:before="0"/>
    </w:pPr>
  </w:style>
  <w:style w:type="character" w:customStyle="1" w:styleId="FooterChar">
    <w:name w:val="Footer Char"/>
    <w:basedOn w:val="DefaultParagraphFont"/>
    <w:link w:val="Footer"/>
    <w:uiPriority w:val="99"/>
    <w:semiHidden/>
    <w:rsid w:val="00122AA7"/>
    <w:rPr>
      <w:rFonts w:ascii="Calibri" w:hAnsi="Calibri"/>
    </w:rPr>
  </w:style>
  <w:style w:type="character" w:styleId="UnresolvedMention">
    <w:name w:val="Unresolved Mention"/>
    <w:basedOn w:val="DefaultParagraphFont"/>
    <w:uiPriority w:val="99"/>
    <w:semiHidden/>
    <w:unhideWhenUsed/>
    <w:rsid w:val="00AF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741">
      <w:bodyDiv w:val="1"/>
      <w:marLeft w:val="0"/>
      <w:marRight w:val="0"/>
      <w:marTop w:val="0"/>
      <w:marBottom w:val="0"/>
      <w:divBdr>
        <w:top w:val="none" w:sz="0" w:space="0" w:color="auto"/>
        <w:left w:val="none" w:sz="0" w:space="0" w:color="auto"/>
        <w:bottom w:val="none" w:sz="0" w:space="0" w:color="auto"/>
        <w:right w:val="none" w:sz="0" w:space="0" w:color="auto"/>
      </w:divBdr>
    </w:div>
    <w:div w:id="213587330">
      <w:bodyDiv w:val="1"/>
      <w:marLeft w:val="0"/>
      <w:marRight w:val="0"/>
      <w:marTop w:val="0"/>
      <w:marBottom w:val="0"/>
      <w:divBdr>
        <w:top w:val="none" w:sz="0" w:space="0" w:color="auto"/>
        <w:left w:val="none" w:sz="0" w:space="0" w:color="auto"/>
        <w:bottom w:val="none" w:sz="0" w:space="0" w:color="auto"/>
        <w:right w:val="none" w:sz="0" w:space="0" w:color="auto"/>
      </w:divBdr>
    </w:div>
    <w:div w:id="507868770">
      <w:bodyDiv w:val="1"/>
      <w:marLeft w:val="0"/>
      <w:marRight w:val="0"/>
      <w:marTop w:val="0"/>
      <w:marBottom w:val="0"/>
      <w:divBdr>
        <w:top w:val="none" w:sz="0" w:space="0" w:color="auto"/>
        <w:left w:val="none" w:sz="0" w:space="0" w:color="auto"/>
        <w:bottom w:val="none" w:sz="0" w:space="0" w:color="auto"/>
        <w:right w:val="none" w:sz="0" w:space="0" w:color="auto"/>
      </w:divBdr>
    </w:div>
    <w:div w:id="1075666248">
      <w:bodyDiv w:val="1"/>
      <w:marLeft w:val="0"/>
      <w:marRight w:val="0"/>
      <w:marTop w:val="0"/>
      <w:marBottom w:val="0"/>
      <w:divBdr>
        <w:top w:val="none" w:sz="0" w:space="0" w:color="auto"/>
        <w:left w:val="none" w:sz="0" w:space="0" w:color="auto"/>
        <w:bottom w:val="none" w:sz="0" w:space="0" w:color="auto"/>
        <w:right w:val="none" w:sz="0" w:space="0" w:color="auto"/>
      </w:divBdr>
    </w:div>
    <w:div w:id="21200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2214437\AppData\Roaming\Microsoft\Templates\Resume%20(chronological).dotx" TargetMode="External"/></Relationship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Custom 97">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ED3FD-0EE3-43B5-B701-56BB60CEE482}">
  <ds:schemaRefs>
    <ds:schemaRef ds:uri="http://schemas.microsoft.com/sharepoint/v3/contenttype/forms"/>
  </ds:schemaRefs>
</ds:datastoreItem>
</file>

<file path=customXml/itemProps2.xml><?xml version="1.0" encoding="utf-8"?>
<ds:datastoreItem xmlns:ds="http://schemas.openxmlformats.org/officeDocument/2006/customXml" ds:itemID="{2B9F8D08-1D9B-4293-B753-AE33123B736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3.xml><?xml version="1.0" encoding="utf-8"?>
<ds:datastoreItem xmlns:ds="http://schemas.openxmlformats.org/officeDocument/2006/customXml" ds:itemID="{2770E34E-A33B-4329-A757-261138F3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Resume (chronological)</Template>
  <TotalTime>4</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 Dhlamini</dc:creator>
  <cp:keywords/>
  <dc:description/>
  <cp:lastModifiedBy>Nomi Dhlamini</cp:lastModifiedBy>
  <cp:revision>2</cp:revision>
  <dcterms:created xsi:type="dcterms:W3CDTF">2025-01-16T15:43:00Z</dcterms:created>
  <dcterms:modified xsi:type="dcterms:W3CDTF">2025-01-16T15:47:00Z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